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8233D5" w:rsidP="00175928">
      <w:pPr>
        <w:jc w:val="right"/>
      </w:pPr>
      <w:r>
        <w:t>г</w:t>
      </w:r>
      <w:r w:rsidR="00936D49">
        <w:t>енеральн</w:t>
      </w:r>
      <w:r>
        <w:t>ый</w:t>
      </w:r>
      <w:r w:rsidR="00936D49">
        <w:t xml:space="preserve">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_______________ А.</w:t>
      </w:r>
      <w:r w:rsidR="008233D5">
        <w:t>В</w:t>
      </w:r>
      <w:r>
        <w:t xml:space="preserve">. </w:t>
      </w:r>
      <w:r w:rsidR="008233D5">
        <w:t>Коробо</w:t>
      </w:r>
      <w:r>
        <w:t xml:space="preserve">в </w:t>
      </w:r>
    </w:p>
    <w:p w:rsidR="00A53A19" w:rsidRPr="00BC2583" w:rsidRDefault="00A53A19" w:rsidP="0024226F">
      <w:pPr>
        <w:jc w:val="right"/>
      </w:pPr>
      <w:r w:rsidRPr="00BC2583">
        <w:t>«____»______________20</w:t>
      </w:r>
      <w:r w:rsidR="008233D5">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83/16-320</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На право заключения договора на освидетельствование подводных переходов внутрипромысловых трубопроводов ПАО "ЯТЭК"</w:t>
      </w:r>
      <w:r w:rsidR="006C2354" w:rsidRPr="006C2354">
        <w:rPr>
          <w:b/>
          <w:bCs/>
          <w:i/>
          <w:iCs/>
        </w:rPr>
        <w:fldChar w:fldCharType="end"/>
      </w:r>
      <w:bookmarkEnd w:id="3"/>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8233D5">
        <w:rPr>
          <w:sz w:val="24"/>
        </w:rPr>
        <w:t xml:space="preserve">20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w:t>
      </w:r>
      <w:r>
        <w:lastRenderedPageBreak/>
        <w:t>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w:t>
      </w:r>
      <w:r w:rsidRPr="004F3947">
        <w:lastRenderedPageBreak/>
        <w:t xml:space="preserve">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lastRenderedPageBreak/>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3A6FE3" w:rsidRPr="003A6FE3" w:rsidRDefault="003A6FE3" w:rsidP="003A6FE3"/>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lastRenderedPageBreak/>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1F5B50">
        <w:t xml:space="preserve"> </w:t>
      </w:r>
    </w:p>
    <w:p w:rsidR="009964F7" w:rsidRPr="009964F7" w:rsidRDefault="009964F7" w:rsidP="009964F7">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участие в </w:t>
      </w:r>
      <w:r>
        <w:rPr>
          <w:b w:val="0"/>
          <w:sz w:val="20"/>
        </w:rPr>
        <w:t>закупке</w:t>
      </w:r>
      <w:r w:rsidRPr="001F5B50">
        <w:rPr>
          <w:b w:val="0"/>
          <w:sz w:val="20"/>
        </w:rPr>
        <w:t xml:space="preserve">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w:t>
      </w:r>
      <w:r>
        <w:rPr>
          <w:b w:val="0"/>
          <w:sz w:val="20"/>
        </w:rPr>
        <w:t>закупке</w:t>
      </w:r>
      <w:r w:rsidRPr="001F5B50">
        <w:rPr>
          <w:b w:val="0"/>
          <w:sz w:val="20"/>
        </w:rPr>
        <w:t>.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всеми присутствующими членами конкурсной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xml:space="preserve">. В случае объединения этапов рассмотрения и оценки </w:t>
      </w:r>
      <w:r w:rsidR="00E70BFB" w:rsidRPr="0048600C">
        <w:rPr>
          <w:sz w:val="20"/>
          <w:szCs w:val="20"/>
        </w:rPr>
        <w:lastRenderedPageBreak/>
        <w:t>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7" w:name="_Ref249785568"/>
          </w:p>
        </w:tc>
        <w:bookmarkEnd w:id="57"/>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6C2354" w:rsidRDefault="006C2354" w:rsidP="006C2354">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58" w:name="Исполнитель"/>
            <w:r>
              <w:rPr>
                <w:szCs w:val="20"/>
              </w:rPr>
              <w:instrText xml:space="preserve"> FORMTEXT </w:instrText>
            </w:r>
            <w:r>
              <w:rPr>
                <w:szCs w:val="20"/>
              </w:rPr>
            </w:r>
            <w:r>
              <w:rPr>
                <w:szCs w:val="20"/>
              </w:rPr>
              <w:fldChar w:fldCharType="separate"/>
            </w:r>
            <w:r>
              <w:rPr>
                <w:noProof/>
                <w:szCs w:val="20"/>
              </w:rPr>
              <w:t>Титов Клим Нестерович</w:t>
            </w:r>
            <w:r>
              <w:rPr>
                <w:szCs w:val="20"/>
              </w:rPr>
              <w:fldChar w:fldCharType="end"/>
            </w:r>
            <w:bookmarkEnd w:id="58"/>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59"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1166</w:t>
            </w:r>
            <w:r>
              <w:rPr>
                <w:szCs w:val="20"/>
                <w:lang w:val="en-US"/>
              </w:rPr>
              <w:fldChar w:fldCharType="end"/>
            </w:r>
            <w:bookmarkEnd w:id="59"/>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0" w:name="ЭлПочта"/>
            <w:r>
              <w:rPr>
                <w:szCs w:val="20"/>
              </w:rPr>
              <w:instrText xml:space="preserve"> FORMTEXT </w:instrText>
            </w:r>
            <w:r>
              <w:rPr>
                <w:szCs w:val="20"/>
              </w:rPr>
            </w:r>
            <w:r>
              <w:rPr>
                <w:szCs w:val="20"/>
              </w:rPr>
              <w:fldChar w:fldCharType="separate"/>
            </w:r>
            <w:r>
              <w:rPr>
                <w:noProof/>
                <w:szCs w:val="20"/>
              </w:rPr>
              <w:t>TitovKN@yatec.ru</w:t>
            </w:r>
            <w:r>
              <w:rPr>
                <w:szCs w:val="20"/>
              </w:rPr>
              <w:fldChar w:fldCharType="end"/>
            </w:r>
            <w:bookmarkEnd w:id="60"/>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1" w:name="_Ref249842281"/>
          </w:p>
        </w:tc>
        <w:bookmarkEnd w:id="61"/>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2" w:name="_Ref249842368"/>
          </w:p>
        </w:tc>
        <w:bookmarkEnd w:id="62"/>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освидетельствование подводных переходов внутрипромысловых трубопроводов ПАО "ЯТЭК"</w:t>
            </w:r>
            <w:r>
              <w:rPr>
                <w:sz w:val="20"/>
                <w:szCs w:val="20"/>
              </w:rPr>
              <w:fldChar w:fldCharType="end"/>
            </w:r>
            <w:bookmarkEnd w:id="63"/>
          </w:p>
        </w:tc>
      </w:tr>
      <w:tr w:rsidR="002046B5" w:rsidRPr="00A57177" w:rsidTr="00821B49">
        <w:trPr>
          <w:trHeight w:val="345"/>
        </w:trPr>
        <w:tc>
          <w:tcPr>
            <w:tcW w:w="426" w:type="dxa"/>
            <w:vMerge w:val="restart"/>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2 360 000</w:t>
            </w:r>
            <w:r>
              <w:rPr>
                <w:sz w:val="20"/>
              </w:rPr>
              <w:fldChar w:fldCharType="end"/>
            </w:r>
            <w:bookmarkEnd w:id="64"/>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5"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w:t>
            </w:r>
            <w:r w:rsidRPr="006C2354">
              <w:rPr>
                <w:sz w:val="20"/>
              </w:rPr>
              <w:fldChar w:fldCharType="end"/>
            </w:r>
            <w:bookmarkEnd w:id="65"/>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2046B5" w:rsidRPr="00A57177" w:rsidTr="00821B49">
        <w:trPr>
          <w:trHeight w:val="345"/>
        </w:trPr>
        <w:tc>
          <w:tcPr>
            <w:tcW w:w="426" w:type="dxa"/>
            <w:vMerge/>
            <w:tcBorders>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Default="002046B5" w:rsidP="0092719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04 10 01</w:t>
            </w:r>
            <w:r w:rsidRPr="00CA01CB">
              <w:rPr>
                <w:sz w:val="20"/>
              </w:rPr>
              <w:fldChar w:fldCharType="end"/>
            </w:r>
            <w:bookmarkEnd w:id="66"/>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008233D5">
              <w:rPr>
                <w:szCs w:val="20"/>
              </w:rPr>
              <w:t xml:space="preserve"> и проектом договора</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8233D5" w:rsidP="00DA1A84">
            <w:pPr>
              <w:pStyle w:val="Tabletext"/>
              <w:jc w:val="left"/>
              <w:rPr>
                <w:szCs w:val="20"/>
              </w:rPr>
            </w:pPr>
            <w:r w:rsidRPr="00AD015C">
              <w:rPr>
                <w:szCs w:val="20"/>
              </w:rPr>
              <w:t xml:space="preserve">В соответствии с </w:t>
            </w:r>
            <w:r>
              <w:rPr>
                <w:szCs w:val="20"/>
              </w:rPr>
              <w:t>т</w:t>
            </w:r>
            <w:r w:rsidRPr="00AD015C">
              <w:rPr>
                <w:szCs w:val="20"/>
              </w:rPr>
              <w:t xml:space="preserve">ехническим заданием </w:t>
            </w:r>
            <w:r>
              <w:rPr>
                <w:szCs w:val="20"/>
              </w:rPr>
              <w:t>Д</w:t>
            </w:r>
            <w:r w:rsidRPr="00AD015C">
              <w:rPr>
                <w:szCs w:val="20"/>
              </w:rPr>
              <w:t>окументации о закупке</w:t>
            </w:r>
            <w:r>
              <w:rPr>
                <w:szCs w:val="20"/>
              </w:rPr>
              <w:t xml:space="preserve"> и проектом договора</w:t>
            </w:r>
            <w:r w:rsidRPr="00AD015C">
              <w:rPr>
                <w:szCs w:val="20"/>
              </w:rPr>
              <w:t>.</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июль-август 2020</w:t>
            </w:r>
            <w:r w:rsidRPr="00966DAD">
              <w:rPr>
                <w:sz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п.Кысыл-Сыр Вилюйский улус, Республика Саха (Якутия)</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118 000,00 рублей без НДС</w:t>
            </w:r>
            <w:r w:rsidRPr="00966DAD">
              <w:rPr>
                <w:bCs/>
                <w:sz w:val="20"/>
                <w:szCs w:val="20"/>
              </w:rPr>
              <w:fldChar w:fldCharType="end"/>
            </w:r>
            <w:bookmarkEnd w:id="72"/>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CC3390" w:rsidRDefault="00CC3390" w:rsidP="00CC3390">
            <w:pPr>
              <w:suppressAutoHyphens/>
              <w:jc w:val="both"/>
              <w:rPr>
                <w:sz w:val="20"/>
              </w:rPr>
            </w:pPr>
            <w:r>
              <w:rPr>
                <w:sz w:val="20"/>
              </w:rPr>
              <w:t>ПАО «Якутская топливно-энергетическая компания»</w:t>
            </w:r>
          </w:p>
          <w:p w:rsidR="00CC3390" w:rsidRDefault="00CC3390" w:rsidP="00CC3390">
            <w:pPr>
              <w:suppressAutoHyphens/>
              <w:jc w:val="both"/>
              <w:rPr>
                <w:sz w:val="20"/>
              </w:rPr>
            </w:pPr>
            <w:r>
              <w:rPr>
                <w:sz w:val="20"/>
              </w:rPr>
              <w:t>ИНН 1435032049 КПП 546050001</w:t>
            </w:r>
          </w:p>
          <w:p w:rsidR="00CC3390" w:rsidRDefault="00CC3390" w:rsidP="00CC3390">
            <w:pPr>
              <w:suppressAutoHyphens/>
              <w:jc w:val="both"/>
              <w:rPr>
                <w:sz w:val="20"/>
                <w:szCs w:val="24"/>
              </w:rPr>
            </w:pPr>
            <w:r>
              <w:rPr>
                <w:sz w:val="20"/>
              </w:rPr>
              <w:t>р/сч 40702810000010001324</w:t>
            </w:r>
          </w:p>
          <w:p w:rsidR="00CC3390" w:rsidRDefault="00CC3390" w:rsidP="00CC3390">
            <w:pPr>
              <w:suppressAutoHyphens/>
              <w:jc w:val="both"/>
              <w:rPr>
                <w:sz w:val="20"/>
              </w:rPr>
            </w:pPr>
            <w:r>
              <w:rPr>
                <w:sz w:val="20"/>
              </w:rPr>
              <w:t>к/сч 30101810000000000867</w:t>
            </w:r>
          </w:p>
          <w:p w:rsidR="00CC3390" w:rsidRDefault="00CC3390" w:rsidP="00CC3390">
            <w:pPr>
              <w:suppressAutoHyphens/>
              <w:jc w:val="both"/>
              <w:rPr>
                <w:sz w:val="20"/>
              </w:rPr>
            </w:pPr>
            <w:r>
              <w:rPr>
                <w:sz w:val="20"/>
              </w:rPr>
              <w:t>БИК 040507867</w:t>
            </w:r>
          </w:p>
          <w:p w:rsidR="00F35E2D" w:rsidRPr="00751097" w:rsidRDefault="00CC3390" w:rsidP="00CC3390">
            <w:pPr>
              <w:pStyle w:val="Tabletext"/>
              <w:rPr>
                <w:bCs/>
                <w:szCs w:val="20"/>
              </w:rPr>
            </w:pPr>
            <w:r>
              <w:t>ФИЛИАЛ ББР БАНКА (АО), Г. ВЛАДИВОСТОК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6C2354">
              <w:rPr>
                <w:szCs w:val="20"/>
              </w:rPr>
              <w:instrText xml:space="preserve"> FORMTEXT </w:instrText>
            </w:r>
            <w:r w:rsidR="006C2354">
              <w:rPr>
                <w:szCs w:val="20"/>
              </w:rPr>
            </w:r>
            <w:r w:rsidR="006C2354">
              <w:rPr>
                <w:szCs w:val="20"/>
              </w:rPr>
              <w:fldChar w:fldCharType="separate"/>
            </w:r>
            <w:r w:rsidR="00042C6F">
              <w:rPr>
                <w:noProof/>
                <w:szCs w:val="20"/>
              </w:rPr>
              <w:t>25</w:t>
            </w:r>
            <w:r w:rsidR="006C2354">
              <w:rPr>
                <w:noProof/>
                <w:szCs w:val="20"/>
              </w:rPr>
              <w:t>.05.2020</w:t>
            </w:r>
            <w:r w:rsidR="006C2354">
              <w:rPr>
                <w:szCs w:val="20"/>
              </w:rPr>
              <w:fldChar w:fldCharType="end"/>
            </w:r>
            <w:bookmarkEnd w:id="73"/>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4" w:name="ДатаОкончания"/>
            <w:r w:rsidR="006C2354">
              <w:rPr>
                <w:szCs w:val="20"/>
              </w:rPr>
              <w:instrText xml:space="preserve"> FORMTEXT </w:instrText>
            </w:r>
            <w:r w:rsidR="006C2354">
              <w:rPr>
                <w:szCs w:val="20"/>
              </w:rPr>
            </w:r>
            <w:r w:rsidR="006C2354">
              <w:rPr>
                <w:szCs w:val="20"/>
              </w:rPr>
              <w:fldChar w:fldCharType="separate"/>
            </w:r>
            <w:r w:rsidR="00042C6F">
              <w:rPr>
                <w:noProof/>
                <w:szCs w:val="20"/>
              </w:rPr>
              <w:t>10.06</w:t>
            </w:r>
            <w:r w:rsidR="006C2354">
              <w:rPr>
                <w:noProof/>
                <w:szCs w:val="20"/>
              </w:rPr>
              <w:t>.2020</w:t>
            </w:r>
            <w:r w:rsidR="006C2354">
              <w:rPr>
                <w:szCs w:val="20"/>
              </w:rPr>
              <w:fldChar w:fldCharType="end"/>
            </w:r>
            <w:bookmarkEnd w:id="74"/>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lastRenderedPageBreak/>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C851B3" w:rsidP="00C851B3">
            <w:pPr>
              <w:rPr>
                <w:sz w:val="20"/>
              </w:rPr>
            </w:pP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sidR="00042C6F">
              <w:rPr>
                <w:noProof/>
                <w:sz w:val="20"/>
                <w:szCs w:val="20"/>
              </w:rPr>
              <w:t>10</w:t>
            </w:r>
            <w:r>
              <w:rPr>
                <w:noProof/>
                <w:sz w:val="20"/>
                <w:szCs w:val="20"/>
              </w:rPr>
              <w:t>.06.2020</w:t>
            </w:r>
            <w:r>
              <w:rPr>
                <w:sz w:val="20"/>
                <w:szCs w:val="20"/>
              </w:rPr>
              <w:fldChar w:fldCharType="end"/>
            </w:r>
            <w:bookmarkEnd w:id="75"/>
            <w:r w:rsidR="003B5D66">
              <w:rPr>
                <w:bCs/>
                <w:sz w:val="20"/>
                <w:szCs w:val="20"/>
              </w:rPr>
              <w:t xml:space="preserve">, </w:t>
            </w:r>
            <w:r>
              <w:rPr>
                <w:bCs/>
                <w:sz w:val="20"/>
                <w:szCs w:val="20"/>
              </w:rPr>
              <w:fldChar w:fldCharType="begin">
                <w:ffData>
                  <w:name w:val="ВремяВскрытия"/>
                  <w:enabled/>
                  <w:calcOnExit w:val="0"/>
                  <w:textInput>
                    <w:default w:val="ВремяВскрытия"/>
                  </w:textInput>
                </w:ffData>
              </w:fldChar>
            </w:r>
            <w:bookmarkStart w:id="76" w:name="ВремяВскрытия"/>
            <w:r>
              <w:rPr>
                <w:bCs/>
                <w:sz w:val="20"/>
                <w:szCs w:val="20"/>
              </w:rPr>
              <w:instrText xml:space="preserve"> FORMTEXT </w:instrText>
            </w:r>
            <w:r>
              <w:rPr>
                <w:bCs/>
                <w:sz w:val="20"/>
                <w:szCs w:val="20"/>
              </w:rPr>
            </w:r>
            <w:r>
              <w:rPr>
                <w:bCs/>
                <w:sz w:val="20"/>
                <w:szCs w:val="20"/>
              </w:rPr>
              <w:fldChar w:fldCharType="separate"/>
            </w:r>
            <w:r w:rsidR="00042C6F">
              <w:rPr>
                <w:bCs/>
                <w:noProof/>
                <w:sz w:val="20"/>
                <w:szCs w:val="20"/>
              </w:rPr>
              <w:t>17</w:t>
            </w:r>
            <w:r>
              <w:rPr>
                <w:bCs/>
                <w:noProof/>
                <w:sz w:val="20"/>
                <w:szCs w:val="20"/>
              </w:rPr>
              <w:t>:00</w:t>
            </w:r>
            <w:r>
              <w:rPr>
                <w:bCs/>
                <w:sz w:val="20"/>
                <w:szCs w:val="20"/>
              </w:rPr>
              <w:fldChar w:fldCharType="end"/>
            </w:r>
            <w:bookmarkEnd w:id="76"/>
            <w:r w:rsidRPr="00E56124">
              <w:rPr>
                <w:bCs/>
                <w:sz w:val="20"/>
                <w:szCs w:val="20"/>
              </w:rPr>
              <w:t xml:space="preserve"> </w:t>
            </w:r>
            <w:r w:rsidR="00E56124" w:rsidRPr="00E56124">
              <w:rPr>
                <w:bCs/>
                <w:sz w:val="20"/>
                <w:szCs w:val="20"/>
              </w:rPr>
              <w:t xml:space="preserve">(по местному времени) </w:t>
            </w:r>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77" w:name="РассмотрениеЗаявок"/>
            <w:r>
              <w:rPr>
                <w:bCs/>
                <w:sz w:val="20"/>
                <w:szCs w:val="20"/>
              </w:rPr>
              <w:instrText xml:space="preserve"> FORMTEXT </w:instrText>
            </w:r>
            <w:r>
              <w:rPr>
                <w:bCs/>
                <w:sz w:val="20"/>
                <w:szCs w:val="20"/>
              </w:rPr>
            </w:r>
            <w:r>
              <w:rPr>
                <w:bCs/>
                <w:sz w:val="20"/>
                <w:szCs w:val="20"/>
              </w:rPr>
              <w:fldChar w:fldCharType="separate"/>
            </w:r>
            <w:r w:rsidR="00042C6F">
              <w:rPr>
                <w:bCs/>
                <w:noProof/>
                <w:sz w:val="20"/>
                <w:szCs w:val="20"/>
              </w:rPr>
              <w:t>17</w:t>
            </w:r>
            <w:r>
              <w:rPr>
                <w:bCs/>
                <w:noProof/>
                <w:sz w:val="20"/>
                <w:szCs w:val="20"/>
              </w:rPr>
              <w:t>.06.2020</w:t>
            </w:r>
            <w:r>
              <w:rPr>
                <w:bCs/>
                <w:sz w:val="20"/>
                <w:szCs w:val="20"/>
              </w:rPr>
              <w:fldChar w:fldCharType="end"/>
            </w:r>
            <w:bookmarkEnd w:id="77"/>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00042C6F">
              <w:rPr>
                <w:bCs/>
                <w:noProof/>
                <w:sz w:val="20"/>
                <w:szCs w:val="20"/>
              </w:rPr>
              <w:t>24</w:t>
            </w:r>
            <w:bookmarkStart w:id="79" w:name="_GoBack"/>
            <w:bookmarkEnd w:id="79"/>
            <w:r w:rsidRPr="00966DAD">
              <w:rPr>
                <w:bCs/>
                <w:noProof/>
                <w:sz w:val="20"/>
                <w:szCs w:val="20"/>
              </w:rPr>
              <w:t>.06.2020</w:t>
            </w:r>
            <w:r w:rsidRPr="00966DAD">
              <w:rPr>
                <w:bCs/>
                <w:sz w:val="20"/>
                <w:szCs w:val="20"/>
              </w:rPr>
              <w:fldChar w:fldCharType="end"/>
            </w:r>
            <w:bookmarkEnd w:id="7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0" w:name="_Ref249852451"/>
          </w:p>
        </w:tc>
        <w:bookmarkEnd w:id="80"/>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1" w:name="ДопТребования"/>
            <w:r w:rsidR="006C2354" w:rsidRPr="00966DAD">
              <w:instrText xml:space="preserve"> FORMTEXT </w:instrText>
            </w:r>
            <w:r w:rsidR="006C2354" w:rsidRPr="00966DAD">
              <w:fldChar w:fldCharType="separate"/>
            </w:r>
            <w:r w:rsidR="006C2354" w:rsidRPr="00966DAD">
              <w:rPr>
                <w:noProof/>
              </w:rPr>
              <w:t> </w:t>
            </w:r>
            <w:r w:rsidR="006C2354" w:rsidRPr="00966DAD">
              <w:fldChar w:fldCharType="end"/>
            </w:r>
            <w:bookmarkEnd w:id="81"/>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2" w:name="_Ref249852926"/>
          </w:p>
        </w:tc>
        <w:bookmarkEnd w:id="82"/>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lastRenderedPageBreak/>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3"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лицензия Федеральной службы по экологическому, технологическому и атомному надзору на проведение экспертизы промышленной безопасности; • свидетельство об аттестации лаборатории НК в соответствии с Правила аттестации и основные требования к лабораториям неразрушающего контроля ПБ 03-372-00; • лицензия на осуществление геодезической деятельности; • лицензия на осуществление картографической деятельности; • соответствующие стандарты и методическое обеспечение диагностических работ; • свидетельство об аттестации по методам НК специалистов по техническому диагностированию; • свидетельство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технологическому и атомному надзору;</w:t>
            </w:r>
            <w:r w:rsidR="006C2354" w:rsidRPr="00966DAD">
              <w:rPr>
                <w:sz w:val="20"/>
              </w:rPr>
              <w:fldChar w:fldCharType="end"/>
            </w:r>
            <w:bookmarkEnd w:id="83"/>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4" w:name="_Ref249854938"/>
          </w:p>
        </w:tc>
        <w:bookmarkEnd w:id="84"/>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6C2354"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5"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5"/>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6" w:name="_Ref252180454"/>
      <w:bookmarkStart w:id="87" w:name="_Toc308599627"/>
      <w:bookmarkStart w:id="88" w:name="_Ref57322589"/>
      <w:bookmarkStart w:id="89" w:name="_Ref57322796"/>
      <w:bookmarkStart w:id="90" w:name="_Ref57322799"/>
      <w:bookmarkStart w:id="91" w:name="_Toc69553929"/>
      <w:bookmarkStart w:id="92" w:name="_Toc97003963"/>
      <w:bookmarkStart w:id="93" w:name="_Ref55336310"/>
      <w:bookmarkStart w:id="94" w:name="_Toc57314672"/>
      <w:bookmarkStart w:id="95" w:name="_Toc69728986"/>
      <w:bookmarkStart w:id="96" w:name="_Ref55335818"/>
      <w:bookmarkStart w:id="97" w:name="_Ref55336334"/>
      <w:bookmarkStart w:id="98" w:name="_Toc57314673"/>
      <w:bookmarkStart w:id="99"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0" w:name="_Toc119343910"/>
      <w:bookmarkEnd w:id="86"/>
      <w:bookmarkEnd w:id="87"/>
      <w:r w:rsidRPr="009B490B">
        <w:rPr>
          <w:b/>
          <w:sz w:val="20"/>
          <w:szCs w:val="22"/>
        </w:rPr>
        <w:t>ОПИСЬ ДОКУМЕНТОВ</w:t>
      </w:r>
      <w:bookmarkEnd w:id="100"/>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 xml:space="preserve"> 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8"/>
      <w:bookmarkEnd w:id="89"/>
      <w:bookmarkEnd w:id="90"/>
      <w:bookmarkEnd w:id="91"/>
      <w:bookmarkEnd w:id="92"/>
      <w:bookmarkEnd w:id="93"/>
      <w:bookmarkEnd w:id="94"/>
      <w:bookmarkEnd w:id="95"/>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8233D5" w:rsidP="00175928">
      <w:pPr>
        <w:jc w:val="right"/>
        <w:rPr>
          <w:b/>
          <w:color w:val="000000"/>
          <w:sz w:val="20"/>
        </w:rPr>
      </w:pPr>
      <w:r>
        <w:rPr>
          <w:b/>
          <w:color w:val="000000"/>
          <w:sz w:val="20"/>
        </w:rPr>
        <w:t>А.В</w:t>
      </w:r>
      <w:r w:rsidR="00B65153">
        <w:rPr>
          <w:b/>
          <w:color w:val="000000"/>
          <w:sz w:val="20"/>
        </w:rPr>
        <w:t xml:space="preserve">. </w:t>
      </w:r>
      <w:r>
        <w:rPr>
          <w:b/>
          <w:color w:val="000000"/>
          <w:sz w:val="20"/>
        </w:rPr>
        <w:t>Короб</w:t>
      </w:r>
      <w:r w:rsidR="00B65153">
        <w:rPr>
          <w:b/>
          <w:color w:val="000000"/>
          <w:sz w:val="20"/>
        </w:rPr>
        <w:t>ову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B65153" w:rsidRPr="00B65153">
        <w:rPr>
          <w:b/>
          <w:bCs/>
          <w:color w:val="000000"/>
          <w:sz w:val="20"/>
        </w:rPr>
        <w:t>Леонид Семенович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1" w:name="_Ref57323917"/>
      <w:bookmarkStart w:id="102" w:name="_Ref57323983"/>
      <w:bookmarkStart w:id="103" w:name="_Ref57324030"/>
      <w:bookmarkStart w:id="104" w:name="_Toc69553930"/>
      <w:bookmarkStart w:id="105"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6"/>
      <w:bookmarkEnd w:id="97"/>
      <w:bookmarkEnd w:id="98"/>
      <w:bookmarkEnd w:id="99"/>
      <w:bookmarkEnd w:id="101"/>
      <w:bookmarkEnd w:id="102"/>
      <w:bookmarkEnd w:id="103"/>
      <w:bookmarkEnd w:id="104"/>
      <w:bookmarkEnd w:id="105"/>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lastRenderedPageBreak/>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lastRenderedPageBreak/>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lastRenderedPageBreak/>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106" w:name="_Toc325376239"/>
      <w:bookmarkStart w:id="107"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6"/>
      <w:bookmarkEnd w:id="107"/>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B65153" w:rsidP="00175928">
      <w:pPr>
        <w:widowControl w:val="0"/>
        <w:autoSpaceDE w:val="0"/>
        <w:autoSpaceDN w:val="0"/>
        <w:adjustRightInd w:val="0"/>
        <w:jc w:val="right"/>
        <w:rPr>
          <w:sz w:val="20"/>
          <w:szCs w:val="24"/>
        </w:rPr>
      </w:pPr>
      <w:r>
        <w:rPr>
          <w:sz w:val="20"/>
          <w:szCs w:val="24"/>
        </w:rPr>
        <w:t>Л.С. Чугунову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lastRenderedPageBreak/>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E82377" w:rsidRDefault="00B833B0" w:rsidP="00D02739">
      <w:pPr>
        <w:jc w:val="right"/>
        <w:rPr>
          <w:sz w:val="20"/>
          <w:szCs w:val="20"/>
        </w:rPr>
      </w:pPr>
      <w:r w:rsidRPr="00B833B0">
        <w:rPr>
          <w:sz w:val="20"/>
          <w:szCs w:val="20"/>
        </w:rPr>
        <w:t xml:space="preserve">Генеральному директору </w:t>
      </w:r>
    </w:p>
    <w:p w:rsidR="00B833B0" w:rsidRDefault="00AA72AC" w:rsidP="00D02739">
      <w:pPr>
        <w:jc w:val="right"/>
        <w:rPr>
          <w:sz w:val="20"/>
          <w:szCs w:val="20"/>
        </w:rPr>
      </w:pPr>
      <w:r>
        <w:rPr>
          <w:sz w:val="20"/>
          <w:szCs w:val="20"/>
        </w:rPr>
        <w:t>П</w:t>
      </w:r>
      <w:r w:rsidR="00224639">
        <w:rPr>
          <w:sz w:val="20"/>
          <w:szCs w:val="20"/>
        </w:rPr>
        <w:t>АО «ЯТЭК»</w:t>
      </w:r>
    </w:p>
    <w:p w:rsidR="00224639" w:rsidRPr="00B833B0" w:rsidRDefault="00B65153" w:rsidP="00D02739">
      <w:pPr>
        <w:jc w:val="right"/>
        <w:rPr>
          <w:sz w:val="20"/>
          <w:szCs w:val="20"/>
        </w:rPr>
      </w:pPr>
      <w:r>
        <w:rPr>
          <w:sz w:val="20"/>
          <w:szCs w:val="20"/>
        </w:rPr>
        <w:t>Л.С. Чугунову</w:t>
      </w: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620" w:rsidRDefault="00EF6620">
      <w:pPr>
        <w:spacing w:line="360" w:lineRule="auto"/>
        <w:ind w:firstLine="567"/>
        <w:jc w:val="both"/>
      </w:pPr>
      <w:r>
        <w:separator/>
      </w:r>
    </w:p>
  </w:endnote>
  <w:endnote w:type="continuationSeparator" w:id="0">
    <w:p w:rsidR="00EF6620" w:rsidRDefault="00EF6620">
      <w:pPr>
        <w:spacing w:line="360" w:lineRule="auto"/>
        <w:ind w:firstLine="567"/>
        <w:jc w:val="both"/>
      </w:pPr>
      <w:r>
        <w:continuationSeparator/>
      </w:r>
    </w:p>
  </w:endnote>
  <w:endnote w:id="1">
    <w:p w:rsidR="00757B9F" w:rsidRDefault="00757B9F" w:rsidP="00136B4D">
      <w:pPr>
        <w:pStyle w:val="afff3"/>
        <w:jc w:val="both"/>
      </w:pPr>
    </w:p>
    <w:p w:rsidR="00757B9F" w:rsidRDefault="00757B9F" w:rsidP="00136B4D">
      <w:pPr>
        <w:pStyle w:val="afff3"/>
        <w:jc w:val="both"/>
      </w:pPr>
    </w:p>
    <w:p w:rsidR="00757B9F" w:rsidRDefault="00757B9F" w:rsidP="00136B4D">
      <w:pPr>
        <w:pStyle w:val="afff3"/>
        <w:jc w:val="both"/>
      </w:pPr>
    </w:p>
    <w:p w:rsidR="00757B9F" w:rsidRDefault="00757B9F" w:rsidP="00136B4D">
      <w:pPr>
        <w:pStyle w:val="afff3"/>
        <w:jc w:val="both"/>
      </w:pPr>
    </w:p>
    <w:p w:rsidR="00757B9F" w:rsidRDefault="00757B9F" w:rsidP="00136B4D">
      <w:pPr>
        <w:pStyle w:val="afff3"/>
        <w:jc w:val="both"/>
      </w:pPr>
    </w:p>
    <w:p w:rsidR="00757B9F" w:rsidRDefault="00757B9F" w:rsidP="00136B4D">
      <w:pPr>
        <w:pStyle w:val="afff3"/>
        <w:jc w:val="both"/>
      </w:pPr>
    </w:p>
    <w:p w:rsidR="00757B9F" w:rsidRDefault="00757B9F" w:rsidP="00136B4D">
      <w:pPr>
        <w:pStyle w:val="afff3"/>
        <w:jc w:val="both"/>
      </w:pPr>
    </w:p>
    <w:p w:rsidR="00757B9F" w:rsidRDefault="00757B9F" w:rsidP="00136B4D">
      <w:pPr>
        <w:pStyle w:val="afff3"/>
        <w:jc w:val="both"/>
      </w:pPr>
    </w:p>
    <w:p w:rsidR="00757B9F" w:rsidRDefault="00757B9F" w:rsidP="00136B4D">
      <w:pPr>
        <w:pStyle w:val="afff3"/>
        <w:jc w:val="both"/>
      </w:pPr>
    </w:p>
    <w:p w:rsidR="00757B9F" w:rsidRDefault="00757B9F" w:rsidP="00136B4D">
      <w:pPr>
        <w:pStyle w:val="afff3"/>
        <w:jc w:val="both"/>
      </w:pPr>
    </w:p>
    <w:p w:rsidR="00757B9F" w:rsidRDefault="00757B9F" w:rsidP="00136B4D">
      <w:pPr>
        <w:pStyle w:val="afff3"/>
        <w:jc w:val="both"/>
      </w:pPr>
    </w:p>
    <w:p w:rsidR="00757B9F" w:rsidRDefault="00757B9F" w:rsidP="00136B4D">
      <w:pPr>
        <w:pStyle w:val="afff3"/>
        <w:jc w:val="both"/>
      </w:pPr>
    </w:p>
    <w:p w:rsidR="00757B9F" w:rsidRDefault="00757B9F" w:rsidP="00136B4D">
      <w:pPr>
        <w:pStyle w:val="afff3"/>
        <w:jc w:val="both"/>
      </w:pPr>
    </w:p>
    <w:p w:rsidR="00757B9F" w:rsidRDefault="00757B9F" w:rsidP="00136B4D">
      <w:pPr>
        <w:pStyle w:val="afff3"/>
        <w:jc w:val="both"/>
      </w:pPr>
    </w:p>
    <w:p w:rsidR="00757B9F" w:rsidRDefault="00757B9F" w:rsidP="00136B4D">
      <w:pPr>
        <w:pStyle w:val="afff3"/>
        <w:jc w:val="both"/>
      </w:pPr>
    </w:p>
    <w:p w:rsidR="00757B9F" w:rsidRDefault="00757B9F" w:rsidP="00136B4D">
      <w:pPr>
        <w:pStyle w:val="afff3"/>
        <w:jc w:val="both"/>
      </w:pPr>
    </w:p>
    <w:p w:rsidR="00757B9F" w:rsidRDefault="00757B9F" w:rsidP="00136B4D">
      <w:pPr>
        <w:pStyle w:val="afff3"/>
        <w:jc w:val="both"/>
      </w:pPr>
    </w:p>
    <w:p w:rsidR="00757B9F" w:rsidRDefault="00757B9F" w:rsidP="00136B4D">
      <w:pPr>
        <w:pStyle w:val="afff3"/>
        <w:jc w:val="both"/>
      </w:pPr>
    </w:p>
  </w:endnote>
  <w:endnote w:id="2">
    <w:p w:rsidR="00757B9F" w:rsidRDefault="00757B9F" w:rsidP="00136B4D">
      <w:pPr>
        <w:pStyle w:val="afff3"/>
        <w:jc w:val="both"/>
      </w:pPr>
    </w:p>
  </w:endnote>
  <w:endnote w:id="3">
    <w:p w:rsidR="00757B9F" w:rsidRDefault="00757B9F" w:rsidP="00136B4D">
      <w:pPr>
        <w:pStyle w:val="afff3"/>
      </w:pPr>
    </w:p>
    <w:p w:rsidR="00757B9F" w:rsidRDefault="00757B9F" w:rsidP="00136B4D">
      <w:pPr>
        <w:pStyle w:val="afff3"/>
      </w:pPr>
    </w:p>
    <w:p w:rsidR="00757B9F" w:rsidRDefault="00757B9F" w:rsidP="00136B4D">
      <w:pPr>
        <w:pStyle w:val="afff3"/>
      </w:pPr>
    </w:p>
    <w:p w:rsidR="00757B9F" w:rsidRDefault="00757B9F" w:rsidP="00136B4D">
      <w:pPr>
        <w:pStyle w:val="afff3"/>
      </w:pPr>
    </w:p>
    <w:p w:rsidR="00757B9F" w:rsidRDefault="00757B9F" w:rsidP="00136B4D">
      <w:pPr>
        <w:pStyle w:val="afff3"/>
      </w:pPr>
    </w:p>
    <w:p w:rsidR="00757B9F" w:rsidRDefault="00757B9F" w:rsidP="00136B4D">
      <w:pPr>
        <w:pStyle w:val="afff3"/>
      </w:pPr>
    </w:p>
    <w:p w:rsidR="00757B9F" w:rsidRDefault="00757B9F" w:rsidP="00136B4D">
      <w:pPr>
        <w:pStyle w:val="afff3"/>
      </w:pPr>
    </w:p>
    <w:p w:rsidR="00757B9F" w:rsidRDefault="00757B9F" w:rsidP="00136B4D">
      <w:pPr>
        <w:pStyle w:val="afff3"/>
      </w:pPr>
    </w:p>
    <w:p w:rsidR="00757B9F" w:rsidRDefault="00757B9F" w:rsidP="00136B4D">
      <w:pPr>
        <w:pStyle w:val="afff3"/>
      </w:pPr>
    </w:p>
    <w:p w:rsidR="00757B9F" w:rsidRDefault="00757B9F" w:rsidP="00136B4D">
      <w:pPr>
        <w:pStyle w:val="afff3"/>
      </w:pPr>
    </w:p>
    <w:p w:rsidR="00757B9F" w:rsidRDefault="00757B9F" w:rsidP="00136B4D">
      <w:pPr>
        <w:pStyle w:val="afff3"/>
      </w:pPr>
    </w:p>
    <w:p w:rsidR="00757B9F" w:rsidRDefault="00757B9F" w:rsidP="00D21EBF">
      <w:pPr>
        <w:pStyle w:val="afff3"/>
      </w:pPr>
    </w:p>
    <w:p w:rsidR="00757B9F" w:rsidRPr="009165FF" w:rsidRDefault="00757B9F" w:rsidP="00D21EBF">
      <w:pPr>
        <w:jc w:val="center"/>
        <w:rPr>
          <w:sz w:val="22"/>
          <w:highlight w:val="cyan"/>
        </w:rPr>
      </w:pPr>
      <w:r w:rsidRPr="009165FF">
        <w:rPr>
          <w:b/>
          <w:bCs/>
          <w:sz w:val="22"/>
          <w:szCs w:val="24"/>
        </w:rPr>
        <w:t>IV. КРИТЕРИИ И ПОРЯДОК ОЦЕНКИ И СОПОСТАВЛЕНИЯ ЗАЯВОК</w:t>
      </w:r>
    </w:p>
    <w:p w:rsidR="00757B9F" w:rsidRPr="00CB20D0" w:rsidRDefault="00757B9F" w:rsidP="00D21EBF">
      <w:pPr>
        <w:ind w:firstLine="567"/>
        <w:rPr>
          <w:sz w:val="20"/>
          <w:szCs w:val="20"/>
        </w:rPr>
      </w:pPr>
    </w:p>
    <w:p w:rsidR="00757B9F" w:rsidRPr="0015157A" w:rsidRDefault="00757B9F" w:rsidP="00D21EBF">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757B9F" w:rsidRPr="0015157A" w:rsidRDefault="00757B9F" w:rsidP="00D21EBF">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757B9F" w:rsidRPr="0015157A" w:rsidRDefault="00757B9F" w:rsidP="00D21EBF">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757B9F" w:rsidRDefault="00757B9F" w:rsidP="00D21EBF">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757B9F" w:rsidRPr="0015157A" w:rsidRDefault="00757B9F" w:rsidP="00D21EBF">
      <w:pPr>
        <w:autoSpaceDE w:val="0"/>
        <w:autoSpaceDN w:val="0"/>
        <w:adjustRightInd w:val="0"/>
        <w:ind w:firstLine="567"/>
        <w:jc w:val="both"/>
        <w:rPr>
          <w:color w:val="000000"/>
          <w:sz w:val="20"/>
          <w:szCs w:val="20"/>
        </w:rPr>
      </w:pPr>
    </w:p>
    <w:p w:rsidR="00757B9F" w:rsidRPr="0015157A" w:rsidRDefault="00757B9F" w:rsidP="00D21EBF">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757B9F" w:rsidRPr="001E30EF" w:rsidTr="008233D5">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57B9F" w:rsidRPr="001E30EF" w:rsidRDefault="00757B9F" w:rsidP="00D21EBF">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757B9F" w:rsidRPr="001E30EF" w:rsidRDefault="00757B9F" w:rsidP="00D21EBF">
            <w:pPr>
              <w:autoSpaceDE w:val="0"/>
              <w:autoSpaceDN w:val="0"/>
              <w:jc w:val="center"/>
              <w:rPr>
                <w:b/>
                <w:bCs/>
                <w:sz w:val="20"/>
                <w:szCs w:val="20"/>
              </w:rPr>
            </w:pPr>
            <w:r w:rsidRPr="001E30EF">
              <w:rPr>
                <w:b/>
                <w:bCs/>
                <w:sz w:val="20"/>
                <w:szCs w:val="20"/>
              </w:rPr>
              <w:t>п/п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57B9F" w:rsidRPr="001E30EF" w:rsidRDefault="00757B9F" w:rsidP="00D21EBF">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57B9F" w:rsidRPr="001E30EF" w:rsidRDefault="00757B9F" w:rsidP="00D21EBF">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757B9F" w:rsidRPr="001E30EF" w:rsidTr="008233D5">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57B9F" w:rsidRPr="00757B9F" w:rsidRDefault="00757B9F" w:rsidP="00D21EBF">
            <w:pPr>
              <w:autoSpaceDE w:val="0"/>
              <w:autoSpaceDN w:val="0"/>
              <w:jc w:val="center"/>
              <w:rPr>
                <w:sz w:val="20"/>
                <w:szCs w:val="20"/>
              </w:rPr>
            </w:pPr>
            <w:r w:rsidRPr="00757B9F">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757B9F" w:rsidRPr="00757B9F" w:rsidRDefault="00757B9F" w:rsidP="00D21EBF">
            <w:pPr>
              <w:autoSpaceDN w:val="0"/>
              <w:rPr>
                <w:rFonts w:eastAsia="Calibri"/>
                <w:sz w:val="20"/>
                <w:szCs w:val="20"/>
              </w:rPr>
            </w:pPr>
            <w:r w:rsidRPr="00757B9F">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757B9F" w:rsidRPr="00757B9F" w:rsidRDefault="00757B9F" w:rsidP="008233D5">
            <w:pPr>
              <w:autoSpaceDN w:val="0"/>
              <w:jc w:val="center"/>
              <w:rPr>
                <w:rFonts w:eastAsia="Calibri"/>
                <w:sz w:val="20"/>
                <w:szCs w:val="20"/>
              </w:rPr>
            </w:pPr>
            <w:r w:rsidRPr="00757B9F">
              <w:rPr>
                <w:rFonts w:eastAsia="Calibri"/>
                <w:sz w:val="20"/>
                <w:szCs w:val="20"/>
              </w:rPr>
              <w:t>40% (0,40)</w:t>
            </w:r>
          </w:p>
        </w:tc>
      </w:tr>
      <w:tr w:rsidR="00757B9F" w:rsidRPr="001E30EF" w:rsidTr="008233D5">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57B9F" w:rsidRPr="00757B9F" w:rsidRDefault="00757B9F" w:rsidP="00D21EBF">
            <w:pPr>
              <w:autoSpaceDE w:val="0"/>
              <w:autoSpaceDN w:val="0"/>
              <w:jc w:val="center"/>
              <w:rPr>
                <w:sz w:val="20"/>
                <w:szCs w:val="20"/>
              </w:rPr>
            </w:pPr>
            <w:r w:rsidRPr="00757B9F">
              <w:rPr>
                <w:sz w:val="20"/>
                <w:szCs w:val="20"/>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757B9F" w:rsidRPr="00757B9F" w:rsidRDefault="00757B9F" w:rsidP="00D21EBF">
            <w:pPr>
              <w:autoSpaceDN w:val="0"/>
              <w:rPr>
                <w:rFonts w:eastAsia="Calibri"/>
                <w:sz w:val="20"/>
                <w:szCs w:val="20"/>
              </w:rPr>
            </w:pPr>
            <w:r w:rsidRPr="00757B9F">
              <w:rPr>
                <w:rFonts w:eastAsia="Calibri"/>
                <w:sz w:val="20"/>
                <w:szCs w:val="20"/>
              </w:rPr>
              <w:t>Опыт поставки аналогичного товара (выполненных работ, оказанных услуг)</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757B9F" w:rsidRPr="00757B9F" w:rsidRDefault="00757B9F" w:rsidP="00CC69E2">
            <w:pPr>
              <w:autoSpaceDN w:val="0"/>
              <w:jc w:val="center"/>
              <w:rPr>
                <w:rFonts w:eastAsia="Calibri"/>
                <w:sz w:val="20"/>
                <w:szCs w:val="20"/>
              </w:rPr>
            </w:pPr>
            <w:r w:rsidRPr="00757B9F">
              <w:rPr>
                <w:rFonts w:eastAsia="Calibri"/>
                <w:sz w:val="20"/>
                <w:szCs w:val="20"/>
              </w:rPr>
              <w:t>30% (0,30)</w:t>
            </w:r>
          </w:p>
        </w:tc>
      </w:tr>
      <w:tr w:rsidR="00757B9F" w:rsidRPr="001E30EF" w:rsidTr="008233D5">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57B9F" w:rsidRPr="00757B9F" w:rsidRDefault="00757B9F" w:rsidP="00D21EBF">
            <w:pPr>
              <w:autoSpaceDE w:val="0"/>
              <w:autoSpaceDN w:val="0"/>
              <w:jc w:val="center"/>
              <w:rPr>
                <w:sz w:val="20"/>
                <w:szCs w:val="20"/>
              </w:rPr>
            </w:pPr>
            <w:r w:rsidRPr="00757B9F">
              <w:rPr>
                <w:sz w:val="20"/>
                <w:szCs w:val="20"/>
              </w:rPr>
              <w:t>3</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757B9F" w:rsidRPr="00757B9F" w:rsidRDefault="00757B9F" w:rsidP="00D21EBF">
            <w:pPr>
              <w:autoSpaceDN w:val="0"/>
              <w:rPr>
                <w:rFonts w:eastAsia="Calibri"/>
                <w:sz w:val="20"/>
                <w:szCs w:val="20"/>
              </w:rPr>
            </w:pPr>
            <w:r w:rsidRPr="00757B9F">
              <w:rPr>
                <w:rFonts w:eastAsia="Calibri"/>
                <w:sz w:val="20"/>
                <w:szCs w:val="20"/>
              </w:rPr>
              <w:t>Объем авансирования</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757B9F" w:rsidRPr="00757B9F" w:rsidRDefault="00757B9F" w:rsidP="008233D5">
            <w:pPr>
              <w:autoSpaceDN w:val="0"/>
              <w:jc w:val="center"/>
              <w:rPr>
                <w:rFonts w:eastAsia="Calibri"/>
                <w:sz w:val="20"/>
                <w:szCs w:val="20"/>
              </w:rPr>
            </w:pPr>
            <w:r w:rsidRPr="00757B9F">
              <w:rPr>
                <w:rFonts w:eastAsia="Calibri"/>
                <w:sz w:val="20"/>
                <w:szCs w:val="20"/>
              </w:rPr>
              <w:t>15%(0,15)</w:t>
            </w:r>
          </w:p>
        </w:tc>
      </w:tr>
      <w:tr w:rsidR="00757B9F" w:rsidRPr="001E30EF" w:rsidTr="008233D5">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757B9F" w:rsidRPr="00757B9F" w:rsidRDefault="00757B9F" w:rsidP="00D21EBF">
            <w:pPr>
              <w:autoSpaceDE w:val="0"/>
              <w:autoSpaceDN w:val="0"/>
              <w:jc w:val="center"/>
              <w:rPr>
                <w:sz w:val="20"/>
                <w:szCs w:val="20"/>
              </w:rPr>
            </w:pPr>
            <w:r w:rsidRPr="00757B9F">
              <w:rPr>
                <w:sz w:val="20"/>
                <w:szCs w:val="20"/>
              </w:rPr>
              <w:t>4</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757B9F" w:rsidRPr="00757B9F" w:rsidRDefault="00757B9F" w:rsidP="00D21EBF">
            <w:pPr>
              <w:autoSpaceDN w:val="0"/>
              <w:rPr>
                <w:rFonts w:eastAsia="Calibri"/>
                <w:sz w:val="20"/>
                <w:szCs w:val="20"/>
              </w:rPr>
            </w:pPr>
            <w:r w:rsidRPr="00757B9F">
              <w:rPr>
                <w:rFonts w:eastAsia="Calibri"/>
                <w:sz w:val="20"/>
                <w:szCs w:val="20"/>
              </w:rPr>
              <w:t>Квалификация трудовых ресурсов</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757B9F" w:rsidRPr="00757B9F" w:rsidRDefault="00757B9F" w:rsidP="00D21EBF">
            <w:pPr>
              <w:autoSpaceDN w:val="0"/>
              <w:jc w:val="center"/>
              <w:rPr>
                <w:rFonts w:eastAsia="Calibri"/>
                <w:sz w:val="20"/>
                <w:szCs w:val="20"/>
              </w:rPr>
            </w:pPr>
            <w:r w:rsidRPr="00757B9F">
              <w:rPr>
                <w:rFonts w:eastAsia="Calibri"/>
                <w:sz w:val="20"/>
                <w:szCs w:val="20"/>
              </w:rPr>
              <w:t>15%(0,15)</w:t>
            </w:r>
          </w:p>
        </w:tc>
      </w:tr>
      <w:tr w:rsidR="00757B9F" w:rsidRPr="001E30EF" w:rsidTr="008233D5">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57B9F" w:rsidRPr="001E30EF" w:rsidRDefault="00757B9F" w:rsidP="00D21EBF">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57B9F" w:rsidRPr="001E30EF" w:rsidRDefault="00757B9F" w:rsidP="00D21EBF">
            <w:pPr>
              <w:autoSpaceDN w:val="0"/>
              <w:jc w:val="center"/>
              <w:rPr>
                <w:rFonts w:eastAsia="Calibri"/>
                <w:sz w:val="20"/>
                <w:szCs w:val="20"/>
              </w:rPr>
            </w:pPr>
            <w:r>
              <w:rPr>
                <w:rFonts w:eastAsia="Calibri"/>
                <w:sz w:val="20"/>
                <w:szCs w:val="20"/>
              </w:rPr>
              <w:t>100% (1)</w:t>
            </w:r>
          </w:p>
        </w:tc>
      </w:tr>
    </w:tbl>
    <w:p w:rsidR="00757B9F" w:rsidRPr="0031014A" w:rsidRDefault="00757B9F" w:rsidP="00D21EBF">
      <w:pPr>
        <w:rPr>
          <w:sz w:val="20"/>
          <w:szCs w:val="20"/>
          <w:highlight w:val="cyan"/>
        </w:rPr>
      </w:pPr>
    </w:p>
    <w:p w:rsidR="00757B9F" w:rsidRPr="0031014A" w:rsidRDefault="00757B9F" w:rsidP="00D21EBF">
      <w:pPr>
        <w:autoSpaceDN w:val="0"/>
        <w:jc w:val="center"/>
        <w:rPr>
          <w:rFonts w:eastAsia="Calibri"/>
          <w:b/>
          <w:bCs/>
          <w:color w:val="000000"/>
          <w:sz w:val="20"/>
          <w:szCs w:val="20"/>
          <w:lang w:eastAsia="en-US"/>
        </w:rPr>
      </w:pPr>
    </w:p>
    <w:p w:rsidR="00757B9F" w:rsidRPr="003901CF" w:rsidRDefault="00757B9F" w:rsidP="00D21EBF">
      <w:pPr>
        <w:pStyle w:val="afff"/>
        <w:numPr>
          <w:ilvl w:val="0"/>
          <w:numId w:val="26"/>
        </w:numPr>
        <w:tabs>
          <w:tab w:val="left" w:pos="851"/>
        </w:tabs>
        <w:autoSpaceDN w:val="0"/>
        <w:ind w:left="0" w:firstLine="567"/>
        <w:jc w:val="both"/>
        <w:rPr>
          <w:rFonts w:eastAsia="Calibri"/>
          <w:sz w:val="20"/>
          <w:szCs w:val="20"/>
          <w:lang w:eastAsia="en-US"/>
        </w:rPr>
      </w:pPr>
      <w:r w:rsidRPr="0031014A">
        <w:rPr>
          <w:rFonts w:eastAsia="Calibri"/>
          <w:sz w:val="20"/>
          <w:szCs w:val="20"/>
          <w:lang w:eastAsia="en-US"/>
        </w:rPr>
        <w:t>Рейтинг,</w:t>
      </w:r>
      <w:r w:rsidRPr="0015157A">
        <w:rPr>
          <w:rFonts w:eastAsia="Calibri"/>
          <w:sz w:val="20"/>
          <w:szCs w:val="22"/>
          <w:lang w:eastAsia="en-US"/>
        </w:rPr>
        <w:t xml:space="preserve"> </w:t>
      </w:r>
      <w:r w:rsidRPr="003901CF">
        <w:rPr>
          <w:rFonts w:eastAsia="Calibri"/>
          <w:sz w:val="20"/>
          <w:szCs w:val="22"/>
          <w:lang w:eastAsia="en-US"/>
        </w:rPr>
        <w:t xml:space="preserve">присуждаемый заявке по критерию </w:t>
      </w:r>
      <w:r w:rsidRPr="003901CF">
        <w:rPr>
          <w:rFonts w:eastAsia="Calibri"/>
          <w:b/>
          <w:sz w:val="20"/>
          <w:szCs w:val="22"/>
          <w:lang w:eastAsia="en-US"/>
        </w:rPr>
        <w:t>«Цена договора»</w:t>
      </w:r>
      <w:r w:rsidRPr="003901CF">
        <w:rPr>
          <w:rFonts w:eastAsia="Calibri"/>
          <w:sz w:val="20"/>
          <w:szCs w:val="22"/>
          <w:lang w:eastAsia="en-US"/>
        </w:rPr>
        <w:t>, определяется по формуле:</w:t>
      </w:r>
    </w:p>
    <w:p w:rsidR="00757B9F" w:rsidRPr="0015157A" w:rsidRDefault="00757B9F" w:rsidP="00D21EBF">
      <w:pPr>
        <w:pStyle w:val="afff"/>
        <w:autoSpaceDN w:val="0"/>
        <w:ind w:left="0" w:firstLine="567"/>
        <w:jc w:val="both"/>
        <w:rPr>
          <w:rFonts w:eastAsia="Calibri"/>
          <w:sz w:val="20"/>
          <w:szCs w:val="22"/>
          <w:lang w:eastAsia="en-US"/>
        </w:rPr>
      </w:pPr>
    </w:p>
    <w:p w:rsidR="00757B9F" w:rsidRPr="00BA1B15" w:rsidRDefault="00EF6620" w:rsidP="00D21EBF">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757B9F" w:rsidRPr="00BA1B15" w:rsidRDefault="00757B9F"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757B9F" w:rsidRDefault="00757B9F"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Ra</w:t>
      </w:r>
      <w:r w:rsidRPr="00BA1B15">
        <w:rPr>
          <w:rFonts w:eastAsia="Calibri"/>
          <w:sz w:val="20"/>
          <w:szCs w:val="20"/>
          <w:vertAlign w:val="subscript"/>
          <w:lang w:val="en-US" w:eastAsia="en-US"/>
        </w:rPr>
        <w:t>i</w:t>
      </w:r>
      <w:r w:rsidRPr="00BA1B15">
        <w:rPr>
          <w:rFonts w:eastAsia="Calibri"/>
          <w:sz w:val="20"/>
          <w:szCs w:val="20"/>
          <w:lang w:eastAsia="en-US"/>
        </w:rPr>
        <w:t xml:space="preserve"> – рейтинг, присуждаемый </w:t>
      </w:r>
      <w:r w:rsidRPr="00BA1B15">
        <w:rPr>
          <w:rFonts w:eastAsia="Calibri"/>
          <w:sz w:val="20"/>
          <w:szCs w:val="20"/>
          <w:lang w:val="en-US" w:eastAsia="en-US"/>
        </w:rPr>
        <w:t>i</w:t>
      </w:r>
      <w:r w:rsidRPr="00BA1B15">
        <w:rPr>
          <w:rFonts w:eastAsia="Calibri"/>
          <w:sz w:val="20"/>
          <w:szCs w:val="20"/>
          <w:lang w:eastAsia="en-US"/>
        </w:rPr>
        <w:t>-й заявке по указанному критерию;</w:t>
      </w:r>
    </w:p>
    <w:p w:rsidR="00757B9F" w:rsidRPr="00BA1B15" w:rsidRDefault="00757B9F"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757B9F" w:rsidRPr="00BA1B15" w:rsidRDefault="00757B9F"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757B9F" w:rsidRPr="00BA1B15" w:rsidRDefault="00757B9F"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-го участника закупки по цене договора.</w:t>
      </w:r>
    </w:p>
    <w:p w:rsidR="00757B9F" w:rsidRPr="00BA1B15" w:rsidRDefault="00757B9F" w:rsidP="00D21EBF">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757B9F" w:rsidRPr="00BA1B15" w:rsidRDefault="00757B9F" w:rsidP="00D21EBF">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757B9F" w:rsidRPr="00BA1B15" w:rsidRDefault="00757B9F" w:rsidP="00D21EBF">
      <w:pPr>
        <w:pStyle w:val="afff"/>
        <w:keepNext/>
        <w:autoSpaceDN w:val="0"/>
        <w:ind w:left="0" w:firstLine="567"/>
        <w:jc w:val="both"/>
        <w:rPr>
          <w:rFonts w:eastAsia="Calibri"/>
          <w:sz w:val="20"/>
          <w:szCs w:val="20"/>
          <w:lang w:eastAsia="en-US"/>
        </w:rPr>
      </w:pPr>
    </w:p>
    <w:p w:rsidR="00757B9F" w:rsidRPr="00D178BF" w:rsidRDefault="00757B9F" w:rsidP="00D21EBF">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4658B8">
        <w:rPr>
          <w:rFonts w:eastAsia="Calibri"/>
          <w:b/>
          <w:sz w:val="20"/>
          <w:szCs w:val="20"/>
        </w:rPr>
        <w:t>Опыт поставки аналогичного товара (выполненных работ, оказанных услуг)</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757B9F" w:rsidRPr="004658B8" w:rsidRDefault="00757B9F" w:rsidP="00D21EBF">
      <w:pPr>
        <w:pStyle w:val="afff"/>
        <w:numPr>
          <w:ilvl w:val="0"/>
          <w:numId w:val="50"/>
        </w:numPr>
        <w:tabs>
          <w:tab w:val="left" w:pos="851"/>
        </w:tabs>
        <w:autoSpaceDN w:val="0"/>
        <w:ind w:left="0" w:firstLine="567"/>
        <w:jc w:val="both"/>
        <w:rPr>
          <w:rFonts w:eastAsia="Calibri"/>
          <w:sz w:val="20"/>
          <w:szCs w:val="20"/>
          <w:lang w:eastAsia="en-US"/>
        </w:rPr>
      </w:pPr>
      <w:r>
        <w:rPr>
          <w:rFonts w:eastAsia="Calibri"/>
          <w:sz w:val="20"/>
          <w:szCs w:val="20"/>
          <w:lang w:eastAsia="en-US"/>
        </w:rPr>
        <w:t>о</w:t>
      </w:r>
      <w:r w:rsidRPr="004658B8">
        <w:rPr>
          <w:rFonts w:eastAsia="Calibri"/>
          <w:sz w:val="20"/>
          <w:szCs w:val="20"/>
          <w:lang w:eastAsia="en-US"/>
        </w:rPr>
        <w:t>тсутствие опыта: 0 баллов;</w:t>
      </w:r>
    </w:p>
    <w:p w:rsidR="00757B9F" w:rsidRPr="004658B8" w:rsidRDefault="00757B9F" w:rsidP="00D21EBF">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1-2  контрактов и договоров: 25 баллов;</w:t>
      </w:r>
    </w:p>
    <w:p w:rsidR="00757B9F" w:rsidRPr="004658B8" w:rsidRDefault="00757B9F" w:rsidP="00D21EBF">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3-4 контрактов и договоров: 50 баллов;</w:t>
      </w:r>
    </w:p>
    <w:p w:rsidR="00757B9F" w:rsidRDefault="00757B9F" w:rsidP="00D21EBF">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5 и более контрактов и договоров: 100 баллов.</w:t>
      </w:r>
    </w:p>
    <w:p w:rsidR="00757B9F" w:rsidRPr="004658B8" w:rsidRDefault="00757B9F" w:rsidP="00D21EBF">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Подтверждается при наличии в заявке всех нижеперечисленных документов:</w:t>
      </w:r>
    </w:p>
    <w:p w:rsidR="00757B9F" w:rsidRPr="004658B8" w:rsidRDefault="00757B9F" w:rsidP="00D21EBF">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 копии государственных контрактов и договоров; </w:t>
      </w:r>
    </w:p>
    <w:p w:rsidR="00757B9F" w:rsidRPr="004658B8" w:rsidRDefault="00757B9F" w:rsidP="00D21EBF">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копии документов подтверждающих исполнение государственных контрактов и договоров (товарные накладные, акты и т.д.).</w:t>
      </w:r>
    </w:p>
    <w:p w:rsidR="00757B9F" w:rsidRPr="00757B9F" w:rsidRDefault="00757B9F" w:rsidP="00D21EBF">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Количество поставки аналогичного товара (выполненных работ, оказанных услуг) предмету закупку на основании исполненных государственных контрактов и договоров за последние три года (201</w:t>
      </w:r>
      <w:r>
        <w:rPr>
          <w:rFonts w:eastAsia="Calibri"/>
          <w:sz w:val="20"/>
          <w:szCs w:val="20"/>
          <w:lang w:eastAsia="en-US"/>
        </w:rPr>
        <w:t>7</w:t>
      </w:r>
      <w:r w:rsidRPr="004658B8">
        <w:rPr>
          <w:rFonts w:eastAsia="Calibri"/>
          <w:sz w:val="20"/>
          <w:szCs w:val="20"/>
          <w:lang w:eastAsia="en-US"/>
        </w:rPr>
        <w:t>–20</w:t>
      </w:r>
      <w:r>
        <w:rPr>
          <w:rFonts w:eastAsia="Calibri"/>
          <w:sz w:val="20"/>
          <w:szCs w:val="20"/>
          <w:lang w:eastAsia="en-US"/>
        </w:rPr>
        <w:t>20</w:t>
      </w:r>
      <w:r w:rsidRPr="004658B8">
        <w:rPr>
          <w:rFonts w:eastAsia="Calibri"/>
          <w:sz w:val="20"/>
          <w:szCs w:val="20"/>
          <w:lang w:eastAsia="en-US"/>
        </w:rPr>
        <w:t>гг.)</w:t>
      </w:r>
      <w:r>
        <w:rPr>
          <w:rFonts w:eastAsia="Calibri"/>
          <w:sz w:val="20"/>
          <w:szCs w:val="20"/>
          <w:lang w:eastAsia="en-US"/>
        </w:rPr>
        <w:t xml:space="preserve">. </w:t>
      </w:r>
      <w:r w:rsidRPr="004658B8">
        <w:rPr>
          <w:rFonts w:eastAsia="Calibri"/>
          <w:sz w:val="20"/>
          <w:szCs w:val="20"/>
          <w:lang w:eastAsia="en-US"/>
        </w:rPr>
        <w:t xml:space="preserve">Государственные контракты и договора </w:t>
      </w:r>
      <w:r w:rsidRPr="00757B9F">
        <w:rPr>
          <w:rFonts w:eastAsia="Calibri"/>
          <w:sz w:val="20"/>
          <w:szCs w:val="20"/>
          <w:lang w:eastAsia="en-US"/>
        </w:rPr>
        <w:t>должны быть исполнены качественно и в установленные сроки (без начисления неустоек (пени/штрафов).</w:t>
      </w:r>
    </w:p>
    <w:p w:rsidR="00757B9F" w:rsidRPr="00757B9F" w:rsidRDefault="00757B9F" w:rsidP="00D21EBF">
      <w:pPr>
        <w:pStyle w:val="afff"/>
        <w:tabs>
          <w:tab w:val="left" w:pos="851"/>
        </w:tabs>
        <w:autoSpaceDN w:val="0"/>
        <w:ind w:left="0" w:firstLine="567"/>
        <w:jc w:val="both"/>
        <w:rPr>
          <w:rFonts w:eastAsia="Calibri"/>
          <w:sz w:val="20"/>
          <w:szCs w:val="20"/>
          <w:lang w:eastAsia="en-US"/>
        </w:rPr>
      </w:pPr>
      <w:r w:rsidRPr="00757B9F">
        <w:rPr>
          <w:rFonts w:eastAsia="Calibri"/>
          <w:sz w:val="20"/>
          <w:szCs w:val="20"/>
          <w:lang w:eastAsia="en-US"/>
        </w:rPr>
        <w:t>Примеры аналогичного товара (выполненных работ, оказанных услуг): освидетельствование подводных переходов внутрипромысловых или магистральных трубопроводов</w:t>
      </w:r>
    </w:p>
    <w:p w:rsidR="00757B9F" w:rsidRPr="00D178BF" w:rsidRDefault="00757B9F" w:rsidP="00D21EBF">
      <w:pPr>
        <w:pStyle w:val="afff"/>
        <w:tabs>
          <w:tab w:val="left" w:pos="851"/>
        </w:tabs>
        <w:autoSpaceDN w:val="0"/>
        <w:ind w:left="0" w:firstLine="567"/>
        <w:jc w:val="both"/>
        <w:rPr>
          <w:rFonts w:eastAsia="Calibri"/>
          <w:sz w:val="20"/>
          <w:szCs w:val="22"/>
          <w:lang w:eastAsia="en-US"/>
        </w:rPr>
      </w:pPr>
      <w:r w:rsidRPr="00757B9F">
        <w:rPr>
          <w:rFonts w:eastAsia="Calibri"/>
          <w:sz w:val="20"/>
          <w:szCs w:val="20"/>
          <w:lang w:eastAsia="en-US"/>
        </w:rPr>
        <w:t>Для расчета итогового рейтинга по заявке, рейтинг, присуждаемый</w:t>
      </w:r>
      <w:r w:rsidRPr="00BA1B15">
        <w:rPr>
          <w:rFonts w:eastAsia="Calibri"/>
          <w:sz w:val="20"/>
          <w:szCs w:val="20"/>
          <w:lang w:eastAsia="en-US"/>
        </w:rPr>
        <w:t xml:space="preserve"> этой заявке по критерию </w:t>
      </w:r>
      <w:r w:rsidRPr="004658B8">
        <w:rPr>
          <w:rFonts w:eastAsia="Calibri"/>
          <w:sz w:val="20"/>
          <w:szCs w:val="20"/>
          <w:lang w:eastAsia="en-US"/>
        </w:rPr>
        <w:t>«</w:t>
      </w:r>
      <w:r w:rsidRPr="002D1023">
        <w:rPr>
          <w:bCs/>
          <w:sz w:val="20"/>
          <w:szCs w:val="20"/>
        </w:rPr>
        <w:t>Опыт поставки аналогичного товара (выполненных работ, оказанных услуг)</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757B9F" w:rsidRPr="00BA1B15" w:rsidRDefault="00757B9F" w:rsidP="00D21EBF">
      <w:pPr>
        <w:pStyle w:val="afff"/>
        <w:autoSpaceDN w:val="0"/>
        <w:ind w:left="0" w:firstLine="567"/>
        <w:jc w:val="both"/>
        <w:rPr>
          <w:rFonts w:eastAsia="Calibri"/>
          <w:sz w:val="20"/>
          <w:szCs w:val="20"/>
          <w:lang w:eastAsia="en-US"/>
        </w:rPr>
      </w:pPr>
    </w:p>
    <w:p w:rsidR="00757B9F" w:rsidRPr="00BA1B15" w:rsidRDefault="00757B9F" w:rsidP="00D21EBF">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Объем авансирования от стоимости договора</w:t>
      </w:r>
      <w:r w:rsidRPr="0015157A">
        <w:rPr>
          <w:rFonts w:eastAsia="Calibri"/>
          <w:b/>
          <w:sz w:val="20"/>
          <w:szCs w:val="20"/>
          <w:lang w:eastAsia="en-US"/>
        </w:rPr>
        <w:t>»</w:t>
      </w:r>
      <w:r w:rsidRPr="005E767D">
        <w:rPr>
          <w:rFonts w:eastAsia="Calibri"/>
          <w:sz w:val="20"/>
          <w:szCs w:val="20"/>
          <w:lang w:eastAsia="en-US"/>
        </w:rPr>
        <w:t xml:space="preserve">, </w:t>
      </w:r>
      <w:r w:rsidRPr="00BA1B15">
        <w:rPr>
          <w:rFonts w:eastAsia="Calibri"/>
          <w:sz w:val="20"/>
          <w:szCs w:val="20"/>
          <w:lang w:eastAsia="en-US"/>
        </w:rPr>
        <w:t>определяется по формуле:</w:t>
      </w:r>
    </w:p>
    <w:p w:rsidR="00757B9F" w:rsidRDefault="00757B9F" w:rsidP="00D21EBF">
      <w:pPr>
        <w:pStyle w:val="afff"/>
        <w:autoSpaceDN w:val="0"/>
        <w:ind w:left="0" w:firstLine="567"/>
        <w:jc w:val="both"/>
        <w:rPr>
          <w:rFonts w:eastAsia="Calibri"/>
          <w:sz w:val="22"/>
          <w:szCs w:val="22"/>
          <w:lang w:eastAsia="en-US"/>
        </w:rPr>
      </w:pPr>
    </w:p>
    <w:p w:rsidR="00757B9F" w:rsidRDefault="00EF6620" w:rsidP="00D21EBF">
      <w:pPr>
        <w:pStyle w:val="afff"/>
        <w:autoSpaceDN w:val="0"/>
        <w:ind w:left="0"/>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Rс</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757B9F" w:rsidRDefault="00757B9F" w:rsidP="00D21EBF">
      <w:pPr>
        <w:pStyle w:val="afff"/>
        <w:ind w:left="0" w:firstLine="567"/>
        <w:rPr>
          <w:sz w:val="20"/>
          <w:szCs w:val="20"/>
        </w:rPr>
      </w:pPr>
      <w:r w:rsidRPr="00BA1B15">
        <w:rPr>
          <w:sz w:val="20"/>
          <w:szCs w:val="20"/>
        </w:rPr>
        <w:t>где:</w:t>
      </w:r>
    </w:p>
    <w:p w:rsidR="00757B9F" w:rsidRPr="00BA1B15" w:rsidRDefault="00757B9F" w:rsidP="00D21EBF">
      <w:pPr>
        <w:pStyle w:val="afff"/>
        <w:ind w:left="0" w:firstLine="567"/>
        <w:rPr>
          <w:sz w:val="20"/>
          <w:szCs w:val="20"/>
          <w:vertAlign w:val="subscript"/>
        </w:rPr>
      </w:pPr>
      <w:r w:rsidRPr="00BA1B15">
        <w:rPr>
          <w:sz w:val="20"/>
          <w:szCs w:val="20"/>
          <w:lang w:val="en-US"/>
        </w:rPr>
        <w:t>R</w:t>
      </w:r>
      <w:r>
        <w:rPr>
          <w:sz w:val="20"/>
          <w:szCs w:val="20"/>
        </w:rPr>
        <w:t>с</w:t>
      </w:r>
      <w:r w:rsidRPr="00BA1B15">
        <w:rPr>
          <w:sz w:val="20"/>
          <w:szCs w:val="20"/>
          <w:vertAlign w:val="subscript"/>
          <w:lang w:val="en-US"/>
        </w:rPr>
        <w:t>i</w:t>
      </w:r>
      <w:r w:rsidRPr="00BA1B15">
        <w:rPr>
          <w:sz w:val="20"/>
          <w:szCs w:val="20"/>
        </w:rPr>
        <w:t xml:space="preserve"> - рейтинг, присуждаемый </w:t>
      </w:r>
      <w:r w:rsidRPr="00BA1B15">
        <w:rPr>
          <w:sz w:val="20"/>
          <w:szCs w:val="20"/>
          <w:lang w:val="en-US"/>
        </w:rPr>
        <w:t>i</w:t>
      </w:r>
      <w:r w:rsidRPr="00BA1B15">
        <w:rPr>
          <w:sz w:val="20"/>
          <w:szCs w:val="20"/>
        </w:rPr>
        <w:t>-й заявке по указанному критерию;</w:t>
      </w:r>
    </w:p>
    <w:p w:rsidR="00757B9F" w:rsidRPr="00BA1B15" w:rsidRDefault="00757B9F" w:rsidP="00D21EBF">
      <w:pPr>
        <w:pStyle w:val="afff"/>
        <w:ind w:left="0" w:firstLine="567"/>
        <w:rPr>
          <w:sz w:val="20"/>
          <w:szCs w:val="20"/>
          <w:vertAlign w:val="subscript"/>
        </w:rPr>
      </w:pPr>
      <w:r>
        <w:rPr>
          <w:sz w:val="20"/>
          <w:szCs w:val="20"/>
        </w:rPr>
        <w:t>С</w:t>
      </w:r>
      <w:r w:rsidRPr="00BA1B15">
        <w:rPr>
          <w:sz w:val="20"/>
          <w:szCs w:val="20"/>
          <w:vertAlign w:val="subscript"/>
          <w:lang w:val="en-US"/>
        </w:rPr>
        <w:t>max</w:t>
      </w:r>
      <w:r w:rsidRPr="00BA1B15">
        <w:rPr>
          <w:sz w:val="20"/>
          <w:szCs w:val="20"/>
        </w:rPr>
        <w:t> </w:t>
      </w:r>
      <w:r>
        <w:rPr>
          <w:sz w:val="20"/>
          <w:szCs w:val="20"/>
        </w:rPr>
        <w:t>–</w:t>
      </w:r>
      <w:r w:rsidRPr="00BA1B15">
        <w:rPr>
          <w:sz w:val="20"/>
          <w:szCs w:val="20"/>
        </w:rPr>
        <w:t> </w:t>
      </w:r>
      <w:r>
        <w:rPr>
          <w:sz w:val="20"/>
          <w:szCs w:val="20"/>
        </w:rPr>
        <w:t>максимальный объем авансирования от суммы договора</w:t>
      </w:r>
      <w:r w:rsidRPr="00BA1B15">
        <w:rPr>
          <w:sz w:val="20"/>
          <w:szCs w:val="20"/>
        </w:rPr>
        <w:t xml:space="preserve"> (</w:t>
      </w:r>
      <w:r>
        <w:rPr>
          <w:sz w:val="20"/>
          <w:szCs w:val="20"/>
        </w:rPr>
        <w:t>100%</w:t>
      </w:r>
      <w:r w:rsidRPr="00BA1B15">
        <w:rPr>
          <w:sz w:val="20"/>
          <w:szCs w:val="20"/>
        </w:rPr>
        <w:t>).</w:t>
      </w:r>
    </w:p>
    <w:p w:rsidR="00757B9F" w:rsidRDefault="00757B9F" w:rsidP="00D21EBF">
      <w:pPr>
        <w:pStyle w:val="afff"/>
        <w:ind w:left="0" w:firstLine="567"/>
        <w:rPr>
          <w:sz w:val="20"/>
          <w:szCs w:val="20"/>
        </w:rPr>
      </w:pPr>
      <w:r>
        <w:rPr>
          <w:sz w:val="20"/>
          <w:szCs w:val="20"/>
        </w:rPr>
        <w:t>С</w:t>
      </w:r>
      <w:r w:rsidRPr="00BA1B15">
        <w:rPr>
          <w:sz w:val="20"/>
          <w:szCs w:val="20"/>
          <w:vertAlign w:val="subscript"/>
          <w:lang w:val="en-US"/>
        </w:rPr>
        <w:t>i</w:t>
      </w:r>
      <w:r w:rsidRPr="00BA1B15">
        <w:rPr>
          <w:sz w:val="22"/>
          <w:szCs w:val="20"/>
        </w:rPr>
        <w:t> </w:t>
      </w:r>
      <w:r w:rsidRPr="00BA1B15">
        <w:rPr>
          <w:sz w:val="20"/>
          <w:szCs w:val="20"/>
        </w:rPr>
        <w:t>- предложение у</w:t>
      </w:r>
      <w:r w:rsidRPr="00971FE3">
        <w:rPr>
          <w:sz w:val="20"/>
          <w:szCs w:val="20"/>
        </w:rPr>
        <w:t xml:space="preserve"> </w:t>
      </w:r>
      <w:r w:rsidRPr="0000007B">
        <w:rPr>
          <w:sz w:val="20"/>
          <w:szCs w:val="20"/>
        </w:rPr>
        <w:t xml:space="preserve">i-го </w:t>
      </w:r>
      <w:r w:rsidRPr="00BA1B15">
        <w:rPr>
          <w:sz w:val="20"/>
          <w:szCs w:val="20"/>
        </w:rPr>
        <w:t xml:space="preserve">частника </w:t>
      </w:r>
      <w:r>
        <w:rPr>
          <w:sz w:val="20"/>
          <w:szCs w:val="20"/>
        </w:rPr>
        <w:t>по объему авансирования</w:t>
      </w:r>
      <w:r w:rsidRPr="00BA1B15">
        <w:rPr>
          <w:sz w:val="20"/>
          <w:szCs w:val="20"/>
        </w:rPr>
        <w:t xml:space="preserve"> (</w:t>
      </w:r>
      <w:r>
        <w:rPr>
          <w:sz w:val="20"/>
          <w:szCs w:val="20"/>
        </w:rPr>
        <w:t>в процентах</w:t>
      </w:r>
      <w:r w:rsidRPr="00BA1B15">
        <w:rPr>
          <w:sz w:val="20"/>
          <w:szCs w:val="20"/>
        </w:rPr>
        <w:t>).</w:t>
      </w:r>
    </w:p>
    <w:p w:rsidR="00757B9F" w:rsidRDefault="00757B9F" w:rsidP="00D21EBF">
      <w:pPr>
        <w:pStyle w:val="afff"/>
        <w:autoSpaceDN w:val="0"/>
        <w:ind w:left="0" w:firstLine="567"/>
        <w:jc w:val="both"/>
        <w:rPr>
          <w:rFonts w:eastAsia="Calibri"/>
          <w:sz w:val="22"/>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15157A">
        <w:rPr>
          <w:rFonts w:eastAsia="Calibri"/>
          <w:sz w:val="20"/>
          <w:szCs w:val="20"/>
        </w:rPr>
        <w:t>Объем авансирования от стоимости договора</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757B9F" w:rsidRPr="00BA1B15" w:rsidRDefault="00757B9F" w:rsidP="00D21EBF">
      <w:pPr>
        <w:pStyle w:val="afff"/>
        <w:autoSpaceDN w:val="0"/>
        <w:ind w:left="0" w:firstLine="567"/>
        <w:jc w:val="both"/>
        <w:rPr>
          <w:rFonts w:eastAsia="Calibri"/>
          <w:sz w:val="22"/>
          <w:szCs w:val="22"/>
          <w:lang w:eastAsia="en-US"/>
        </w:rPr>
      </w:pPr>
    </w:p>
    <w:p w:rsidR="00757B9F" w:rsidRDefault="00757B9F" w:rsidP="00D21EBF">
      <w:pPr>
        <w:pStyle w:val="afff"/>
        <w:autoSpaceDN w:val="0"/>
        <w:ind w:left="0" w:firstLine="567"/>
        <w:jc w:val="both"/>
        <w:rPr>
          <w:rFonts w:eastAsia="Calibri"/>
          <w:sz w:val="20"/>
          <w:szCs w:val="20"/>
          <w:lang w:eastAsia="en-US"/>
        </w:rPr>
      </w:pPr>
    </w:p>
    <w:p w:rsidR="00757B9F" w:rsidRPr="00BA428A" w:rsidRDefault="00757B9F" w:rsidP="00BA428A">
      <w:pPr>
        <w:pStyle w:val="afff"/>
        <w:numPr>
          <w:ilvl w:val="0"/>
          <w:numId w:val="26"/>
        </w:numPr>
        <w:tabs>
          <w:tab w:val="left" w:pos="851"/>
        </w:tabs>
        <w:ind w:left="0" w:firstLine="567"/>
        <w:jc w:val="both"/>
        <w:rPr>
          <w:sz w:val="20"/>
          <w:szCs w:val="20"/>
        </w:rPr>
      </w:pPr>
      <w:r w:rsidRPr="00BD3C6E">
        <w:rPr>
          <w:bCs/>
          <w:sz w:val="20"/>
          <w:szCs w:val="20"/>
        </w:rPr>
        <w:t>Рейтинг,</w:t>
      </w:r>
      <w:r w:rsidRPr="00BD3C6E">
        <w:rPr>
          <w:b/>
          <w:bCs/>
          <w:sz w:val="20"/>
          <w:szCs w:val="20"/>
        </w:rPr>
        <w:t xml:space="preserve"> </w:t>
      </w:r>
      <w:r w:rsidRPr="00BD3C6E">
        <w:rPr>
          <w:rFonts w:eastAsia="Calibri"/>
          <w:sz w:val="20"/>
          <w:szCs w:val="20"/>
          <w:lang w:eastAsia="en-US"/>
        </w:rPr>
        <w:t>присуждаемый заявке по критерию</w:t>
      </w:r>
      <w:r w:rsidRPr="00BD3C6E">
        <w:rPr>
          <w:b/>
          <w:bCs/>
          <w:sz w:val="20"/>
          <w:szCs w:val="20"/>
        </w:rPr>
        <w:t xml:space="preserve"> </w:t>
      </w:r>
      <w:r w:rsidRPr="00BA428A">
        <w:rPr>
          <w:b/>
          <w:bCs/>
          <w:sz w:val="20"/>
          <w:szCs w:val="20"/>
        </w:rPr>
        <w:t>«</w:t>
      </w:r>
      <w:r w:rsidRPr="00BA428A">
        <w:rPr>
          <w:rFonts w:eastAsia="Arial"/>
          <w:b/>
          <w:sz w:val="20"/>
          <w:szCs w:val="20"/>
        </w:rPr>
        <w:t>Квалификация трудовых ресурсов, предлагаемых для выполнения работ, оказания услуг</w:t>
      </w:r>
      <w:r w:rsidRPr="00BA428A">
        <w:rPr>
          <w:b/>
          <w:bCs/>
          <w:sz w:val="20"/>
          <w:szCs w:val="20"/>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757B9F" w:rsidRPr="00BA428A" w:rsidRDefault="00757B9F" w:rsidP="00BA428A">
      <w:pPr>
        <w:pStyle w:val="afff"/>
        <w:tabs>
          <w:tab w:val="left" w:pos="851"/>
        </w:tabs>
        <w:ind w:left="567"/>
        <w:jc w:val="both"/>
        <w:rPr>
          <w:sz w:val="20"/>
          <w:szCs w:val="20"/>
        </w:rPr>
      </w:pPr>
      <w:r w:rsidRPr="00BA428A">
        <w:rPr>
          <w:bCs/>
          <w:color w:val="000000"/>
          <w:sz w:val="20"/>
          <w:szCs w:val="20"/>
        </w:rPr>
        <w:t>Отсутствие трудовых ресурсов: 0 баллов;</w:t>
      </w:r>
    </w:p>
    <w:p w:rsidR="00757B9F" w:rsidRPr="00BA428A" w:rsidRDefault="00757B9F" w:rsidP="00BA428A">
      <w:pPr>
        <w:pStyle w:val="afff"/>
        <w:autoSpaceDE w:val="0"/>
        <w:autoSpaceDN w:val="0"/>
        <w:adjustRightInd w:val="0"/>
        <w:ind w:left="0" w:firstLine="567"/>
        <w:rPr>
          <w:bCs/>
          <w:color w:val="000000"/>
          <w:sz w:val="20"/>
          <w:szCs w:val="20"/>
        </w:rPr>
      </w:pPr>
      <w:r w:rsidRPr="00BA428A">
        <w:rPr>
          <w:bCs/>
          <w:color w:val="000000"/>
          <w:sz w:val="20"/>
          <w:szCs w:val="20"/>
        </w:rPr>
        <w:t>наличие 1-2 специалистов: 25 баллов;</w:t>
      </w:r>
    </w:p>
    <w:p w:rsidR="00757B9F" w:rsidRPr="00BA428A" w:rsidRDefault="00757B9F" w:rsidP="00BA428A">
      <w:pPr>
        <w:pStyle w:val="afff"/>
        <w:autoSpaceDE w:val="0"/>
        <w:autoSpaceDN w:val="0"/>
        <w:adjustRightInd w:val="0"/>
        <w:ind w:left="0" w:firstLine="567"/>
        <w:rPr>
          <w:bCs/>
          <w:color w:val="000000"/>
          <w:sz w:val="20"/>
          <w:szCs w:val="20"/>
        </w:rPr>
      </w:pPr>
      <w:r w:rsidRPr="00BA428A">
        <w:rPr>
          <w:bCs/>
          <w:color w:val="000000"/>
          <w:sz w:val="20"/>
          <w:szCs w:val="20"/>
        </w:rPr>
        <w:t>наличие 3-4 специалистов: 50 баллов;</w:t>
      </w:r>
    </w:p>
    <w:p w:rsidR="00757B9F" w:rsidRPr="00BA428A" w:rsidRDefault="00757B9F" w:rsidP="00BA428A">
      <w:pPr>
        <w:pStyle w:val="afff"/>
        <w:ind w:left="0" w:firstLine="567"/>
        <w:jc w:val="both"/>
        <w:rPr>
          <w:sz w:val="20"/>
          <w:szCs w:val="20"/>
        </w:rPr>
      </w:pPr>
      <w:r w:rsidRPr="00BA428A">
        <w:rPr>
          <w:bCs/>
          <w:color w:val="000000"/>
          <w:sz w:val="20"/>
          <w:szCs w:val="20"/>
        </w:rPr>
        <w:t>наличие 5 и более специалистов: 100 баллов.</w:t>
      </w:r>
    </w:p>
    <w:p w:rsidR="00757B9F" w:rsidRDefault="00757B9F" w:rsidP="00BA428A">
      <w:pPr>
        <w:widowControl w:val="0"/>
        <w:ind w:firstLine="567"/>
        <w:jc w:val="both"/>
        <w:rPr>
          <w:sz w:val="20"/>
          <w:szCs w:val="20"/>
        </w:rPr>
      </w:pPr>
    </w:p>
    <w:p w:rsidR="00757B9F" w:rsidRPr="002D1023" w:rsidRDefault="00757B9F" w:rsidP="00BA428A">
      <w:pPr>
        <w:widowControl w:val="0"/>
        <w:ind w:firstLine="567"/>
        <w:jc w:val="both"/>
        <w:rPr>
          <w:sz w:val="20"/>
          <w:szCs w:val="20"/>
        </w:rPr>
      </w:pPr>
      <w:r w:rsidRPr="002D1023">
        <w:rPr>
          <w:sz w:val="20"/>
          <w:szCs w:val="20"/>
        </w:rPr>
        <w:t xml:space="preserve">Документами, подтверждающими соответствие указанным значениям показателя, являются документы (копии документов): </w:t>
      </w:r>
    </w:p>
    <w:p w:rsidR="00757B9F" w:rsidRPr="002D1023" w:rsidRDefault="00757B9F" w:rsidP="00BA428A">
      <w:pPr>
        <w:widowControl w:val="0"/>
        <w:ind w:firstLine="567"/>
        <w:jc w:val="both"/>
        <w:rPr>
          <w:sz w:val="20"/>
          <w:szCs w:val="20"/>
        </w:rPr>
      </w:pPr>
      <w:r w:rsidRPr="002D1023">
        <w:rPr>
          <w:sz w:val="20"/>
          <w:szCs w:val="20"/>
        </w:rPr>
        <w:t>- список работающих специалистов с указанием должности;</w:t>
      </w:r>
    </w:p>
    <w:p w:rsidR="00757B9F" w:rsidRPr="002D1023" w:rsidRDefault="00757B9F" w:rsidP="00BA428A">
      <w:pPr>
        <w:widowControl w:val="0"/>
        <w:ind w:firstLine="567"/>
        <w:jc w:val="both"/>
        <w:rPr>
          <w:sz w:val="20"/>
          <w:szCs w:val="20"/>
        </w:rPr>
      </w:pPr>
      <w:r w:rsidRPr="002D1023">
        <w:rPr>
          <w:sz w:val="20"/>
          <w:szCs w:val="20"/>
        </w:rPr>
        <w:t xml:space="preserve">- копии документов </w:t>
      </w:r>
      <w:r>
        <w:rPr>
          <w:sz w:val="20"/>
          <w:szCs w:val="20"/>
        </w:rPr>
        <w:t xml:space="preserve">штатных </w:t>
      </w:r>
      <w:r w:rsidRPr="00577C01">
        <w:rPr>
          <w:sz w:val="20"/>
          <w:szCs w:val="20"/>
        </w:rPr>
        <w:t>экспертов по промышленной безопасности в нефтяной и газовой промышленности</w:t>
      </w:r>
      <w:r>
        <w:rPr>
          <w:sz w:val="20"/>
          <w:szCs w:val="20"/>
        </w:rPr>
        <w:t xml:space="preserve"> и водолазов</w:t>
      </w:r>
      <w:r w:rsidRPr="002D1023">
        <w:rPr>
          <w:sz w:val="20"/>
          <w:szCs w:val="20"/>
        </w:rPr>
        <w:t>;</w:t>
      </w:r>
    </w:p>
    <w:p w:rsidR="00757B9F" w:rsidRPr="002D1023" w:rsidRDefault="00757B9F" w:rsidP="00BA428A">
      <w:pPr>
        <w:widowControl w:val="0"/>
        <w:ind w:firstLine="567"/>
        <w:jc w:val="both"/>
        <w:rPr>
          <w:sz w:val="20"/>
          <w:szCs w:val="20"/>
        </w:rPr>
      </w:pPr>
      <w:r w:rsidRPr="002D1023">
        <w:rPr>
          <w:sz w:val="20"/>
          <w:szCs w:val="20"/>
        </w:rPr>
        <w:t>- представление копии трудовой книжки, подтверждающей нахождение специалиста в штате участника закупки.</w:t>
      </w:r>
    </w:p>
    <w:p w:rsidR="00757B9F" w:rsidRPr="00757B9F" w:rsidRDefault="00757B9F" w:rsidP="00BA428A">
      <w:pPr>
        <w:ind w:firstLine="567"/>
        <w:jc w:val="both"/>
        <w:rPr>
          <w:color w:val="0D0D0D"/>
          <w:sz w:val="20"/>
          <w:szCs w:val="20"/>
        </w:rPr>
      </w:pPr>
      <w:r w:rsidRPr="002D1023">
        <w:rPr>
          <w:rFonts w:eastAsia="Arial"/>
          <w:sz w:val="20"/>
          <w:szCs w:val="20"/>
        </w:rPr>
        <w:t xml:space="preserve">Будет оцениваться </w:t>
      </w:r>
      <w:r w:rsidRPr="00757B9F">
        <w:rPr>
          <w:rFonts w:eastAsia="Arial"/>
          <w:sz w:val="20"/>
          <w:szCs w:val="20"/>
        </w:rPr>
        <w:t>количество и состав штатных сотрудников организации, имеющих профильное образование в области экспертизы промышленной безопасности со стажем работы в должности эксперта не менее 3 лет</w:t>
      </w:r>
      <w:r w:rsidR="008F4FB1">
        <w:rPr>
          <w:rFonts w:eastAsia="Arial"/>
          <w:sz w:val="20"/>
          <w:szCs w:val="20"/>
        </w:rPr>
        <w:t xml:space="preserve"> и удостоверение водолаза</w:t>
      </w:r>
      <w:r w:rsidRPr="00757B9F">
        <w:rPr>
          <w:rFonts w:eastAsia="Arial"/>
          <w:sz w:val="20"/>
          <w:szCs w:val="20"/>
        </w:rPr>
        <w:t>.</w:t>
      </w:r>
    </w:p>
    <w:p w:rsidR="00757B9F" w:rsidRPr="00757B9F" w:rsidRDefault="00757B9F" w:rsidP="00BA428A">
      <w:pPr>
        <w:ind w:firstLine="567"/>
        <w:jc w:val="both"/>
        <w:rPr>
          <w:rFonts w:eastAsia="Arial"/>
          <w:sz w:val="20"/>
          <w:szCs w:val="20"/>
        </w:rPr>
      </w:pPr>
      <w:r w:rsidRPr="00757B9F">
        <w:rPr>
          <w:rFonts w:eastAsia="Arial"/>
          <w:sz w:val="20"/>
          <w:szCs w:val="20"/>
        </w:rPr>
        <w:t>Подтверждается при наличии в заявке всех нижеперечисленных документов:</w:t>
      </w:r>
    </w:p>
    <w:p w:rsidR="00757B9F" w:rsidRPr="00757B9F" w:rsidRDefault="00757B9F" w:rsidP="00BA428A">
      <w:pPr>
        <w:ind w:firstLine="567"/>
        <w:jc w:val="both"/>
        <w:rPr>
          <w:rFonts w:eastAsia="Arial"/>
          <w:sz w:val="20"/>
          <w:szCs w:val="20"/>
        </w:rPr>
      </w:pPr>
      <w:r w:rsidRPr="00757B9F">
        <w:rPr>
          <w:rFonts w:eastAsia="Arial"/>
          <w:sz w:val="20"/>
          <w:szCs w:val="20"/>
        </w:rPr>
        <w:t>- копии дипломов (сертификатов, удостоверений,</w:t>
      </w:r>
      <w:r w:rsidRPr="00757B9F">
        <w:rPr>
          <w:sz w:val="20"/>
          <w:szCs w:val="20"/>
        </w:rPr>
        <w:t xml:space="preserve"> </w:t>
      </w:r>
      <w:r w:rsidRPr="00757B9F">
        <w:rPr>
          <w:rFonts w:eastAsia="Arial"/>
          <w:sz w:val="20"/>
          <w:szCs w:val="20"/>
        </w:rPr>
        <w:t>квалификационных аттестатов) специалистов;</w:t>
      </w:r>
    </w:p>
    <w:p w:rsidR="00757B9F" w:rsidRPr="00757B9F" w:rsidRDefault="00757B9F" w:rsidP="00BA428A">
      <w:pPr>
        <w:ind w:firstLine="567"/>
        <w:jc w:val="both"/>
        <w:rPr>
          <w:sz w:val="20"/>
          <w:szCs w:val="20"/>
        </w:rPr>
      </w:pPr>
      <w:r w:rsidRPr="00757B9F">
        <w:rPr>
          <w:rFonts w:eastAsia="Arial"/>
          <w:sz w:val="20"/>
          <w:szCs w:val="20"/>
        </w:rPr>
        <w:t>- справка о квалификационном составе из СРО, в котором участник является членом.</w:t>
      </w:r>
    </w:p>
    <w:p w:rsidR="00757B9F" w:rsidRPr="00757B9F" w:rsidRDefault="00757B9F" w:rsidP="00BA428A">
      <w:pPr>
        <w:ind w:firstLine="567"/>
        <w:jc w:val="both"/>
        <w:rPr>
          <w:sz w:val="20"/>
          <w:szCs w:val="20"/>
        </w:rPr>
      </w:pPr>
    </w:p>
    <w:p w:rsidR="00757B9F" w:rsidRDefault="00757B9F" w:rsidP="00BA428A">
      <w:pPr>
        <w:pStyle w:val="afff"/>
        <w:autoSpaceDN w:val="0"/>
        <w:ind w:left="0" w:firstLine="567"/>
        <w:jc w:val="both"/>
        <w:rPr>
          <w:rFonts w:eastAsia="Calibri"/>
          <w:sz w:val="22"/>
          <w:szCs w:val="22"/>
          <w:lang w:eastAsia="en-US"/>
        </w:rPr>
      </w:pPr>
      <w:r w:rsidRPr="00757B9F">
        <w:rPr>
          <w:rFonts w:eastAsia="Calibri"/>
          <w:sz w:val="20"/>
          <w:szCs w:val="20"/>
          <w:lang w:eastAsia="en-US"/>
        </w:rPr>
        <w:t xml:space="preserve">Для расчета итогового рейтинга по заявке, рейтинг, присуждаемый этой заявке по критерию </w:t>
      </w:r>
      <w:r w:rsidRPr="00757B9F">
        <w:rPr>
          <w:rFonts w:eastAsia="Calibri"/>
          <w:b/>
          <w:sz w:val="20"/>
          <w:szCs w:val="20"/>
          <w:lang w:eastAsia="en-US"/>
        </w:rPr>
        <w:t>«</w:t>
      </w:r>
      <w:r w:rsidRPr="00757B9F">
        <w:rPr>
          <w:rFonts w:eastAsia="Calibri"/>
          <w:sz w:val="20"/>
          <w:szCs w:val="20"/>
        </w:rPr>
        <w:t>Квалификация трудовых ресурсов, предлагаемых для выполнения работ, оказания услуг</w:t>
      </w:r>
      <w:r w:rsidRPr="00757B9F">
        <w:rPr>
          <w:rFonts w:eastAsia="Calibri"/>
          <w:b/>
          <w:sz w:val="20"/>
          <w:szCs w:val="20"/>
          <w:lang w:eastAsia="en-US"/>
        </w:rPr>
        <w:t>»</w:t>
      </w:r>
      <w:r w:rsidRPr="00757B9F">
        <w:rPr>
          <w:rFonts w:eastAsia="Calibri"/>
          <w:sz w:val="20"/>
          <w:szCs w:val="20"/>
          <w:lang w:eastAsia="en-US"/>
        </w:rPr>
        <w:t>, умножается на соответствующую указанному критерию значимость.</w:t>
      </w:r>
    </w:p>
    <w:p w:rsidR="00757B9F" w:rsidRDefault="00757B9F" w:rsidP="00136B4D">
      <w:pPr>
        <w:pStyle w:val="afff3"/>
      </w:pPr>
    </w:p>
    <w:p w:rsidR="00757B9F" w:rsidRDefault="00757B9F"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B9F" w:rsidRDefault="00757B9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757B9F" w:rsidRDefault="00757B9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620" w:rsidRDefault="00EF6620">
      <w:pPr>
        <w:spacing w:line="360" w:lineRule="auto"/>
        <w:ind w:firstLine="567"/>
        <w:jc w:val="both"/>
      </w:pPr>
      <w:r>
        <w:separator/>
      </w:r>
    </w:p>
  </w:footnote>
  <w:footnote w:type="continuationSeparator" w:id="0">
    <w:p w:rsidR="00EF6620" w:rsidRDefault="00EF6620">
      <w:pPr>
        <w:spacing w:line="360" w:lineRule="auto"/>
        <w:ind w:firstLine="567"/>
        <w:jc w:val="both"/>
      </w:pPr>
      <w:r>
        <w:continuationSeparator/>
      </w:r>
    </w:p>
  </w:footnote>
  <w:footnote w:id="1">
    <w:p w:rsidR="00757B9F" w:rsidRDefault="00757B9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8" w:name="l298"/>
      <w:bookmarkEnd w:id="108"/>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B9F" w:rsidRPr="00855670" w:rsidRDefault="00757B9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5"/>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1"/>
  </w:num>
  <w:num w:numId="24">
    <w:abstractNumId w:val="30"/>
  </w:num>
  <w:num w:numId="25">
    <w:abstractNumId w:val="16"/>
  </w:num>
  <w:num w:numId="26">
    <w:abstractNumId w:val="53"/>
  </w:num>
  <w:num w:numId="27">
    <w:abstractNumId w:val="22"/>
  </w:num>
  <w:num w:numId="28">
    <w:abstractNumId w:val="25"/>
  </w:num>
  <w:num w:numId="29">
    <w:abstractNumId w:val="35"/>
  </w:num>
  <w:num w:numId="30">
    <w:abstractNumId w:val="46"/>
  </w:num>
  <w:num w:numId="31">
    <w:abstractNumId w:val="50"/>
  </w:num>
  <w:num w:numId="32">
    <w:abstractNumId w:val="47"/>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49"/>
  </w:num>
  <w:num w:numId="40">
    <w:abstractNumId w:val="24"/>
  </w:num>
  <w:num w:numId="41">
    <w:abstractNumId w:val="48"/>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2"/>
  </w:num>
  <w:num w:numId="51">
    <w:abstractNumId w:val="15"/>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C6F"/>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5E09"/>
    <w:rsid w:val="003D750B"/>
    <w:rsid w:val="003D7707"/>
    <w:rsid w:val="003D7B93"/>
    <w:rsid w:val="003E3734"/>
    <w:rsid w:val="003E4FD1"/>
    <w:rsid w:val="003E517C"/>
    <w:rsid w:val="003E7317"/>
    <w:rsid w:val="003E7F2F"/>
    <w:rsid w:val="003F11EF"/>
    <w:rsid w:val="003F2204"/>
    <w:rsid w:val="003F5653"/>
    <w:rsid w:val="003F6EDA"/>
    <w:rsid w:val="003F7CD5"/>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77C01"/>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57B9F"/>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33D5"/>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4FB1"/>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32A9"/>
    <w:rsid w:val="00A3507C"/>
    <w:rsid w:val="00A362A7"/>
    <w:rsid w:val="00A3730E"/>
    <w:rsid w:val="00A41F8B"/>
    <w:rsid w:val="00A43B9E"/>
    <w:rsid w:val="00A4488D"/>
    <w:rsid w:val="00A45323"/>
    <w:rsid w:val="00A469AB"/>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428A"/>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5B5"/>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C69E2"/>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6620"/>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AC1551-2824-4E7F-916E-113362614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7221A-EF84-4F87-B697-C3DEAA777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31</Pages>
  <Words>15459</Words>
  <Characters>88118</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103371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6</cp:revision>
  <cp:lastPrinted>2018-11-15T01:39:00Z</cp:lastPrinted>
  <dcterms:created xsi:type="dcterms:W3CDTF">2020-05-07T23:56:00Z</dcterms:created>
  <dcterms:modified xsi:type="dcterms:W3CDTF">2020-05-25T10:15:00Z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